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8DC43D" w14:textId="77777777" w:rsidR="00282680" w:rsidRPr="0078570A" w:rsidRDefault="00901D5D" w:rsidP="0078570A">
      <w:pPr>
        <w:spacing w:after="560" w:line="400" w:lineRule="atLeast"/>
        <w:rPr>
          <w:rFonts w:ascii="Arial" w:eastAsia="Arial" w:hAnsi="Arial"/>
          <w:b/>
          <w:bCs/>
          <w:color w:val="00468E"/>
          <w:sz w:val="60"/>
          <w:szCs w:val="60"/>
          <w:lang w:val="en-US"/>
        </w:rPr>
      </w:pPr>
      <w:r w:rsidRPr="0078570A">
        <w:rPr>
          <w:rFonts w:ascii="Arial" w:eastAsia="Arial" w:hAnsi="Arial"/>
          <w:b/>
          <w:bCs/>
          <w:color w:val="00468E"/>
          <w:sz w:val="60"/>
          <w:szCs w:val="60"/>
          <w:lang w:val="en-US"/>
        </w:rPr>
        <w:t>Press</w:t>
      </w:r>
      <w:r w:rsidR="00517E66" w:rsidRPr="0078570A">
        <w:rPr>
          <w:rFonts w:ascii="Arial" w:eastAsia="Arial" w:hAnsi="Arial"/>
          <w:b/>
          <w:bCs/>
          <w:color w:val="00468E"/>
          <w:sz w:val="60"/>
          <w:szCs w:val="60"/>
          <w:lang w:val="en-US"/>
        </w:rPr>
        <w:t xml:space="preserve"> </w:t>
      </w:r>
      <w:proofErr w:type="gramStart"/>
      <w:r w:rsidR="00517E66" w:rsidRPr="0078570A">
        <w:rPr>
          <w:rFonts w:ascii="Arial" w:eastAsia="Arial" w:hAnsi="Arial"/>
          <w:b/>
          <w:bCs/>
          <w:color w:val="00468E"/>
          <w:sz w:val="60"/>
          <w:szCs w:val="60"/>
          <w:lang w:val="en-US"/>
        </w:rPr>
        <w:t>r</w:t>
      </w:r>
      <w:r w:rsidR="00755FC1" w:rsidRPr="0078570A">
        <w:rPr>
          <w:rFonts w:ascii="Arial" w:eastAsia="Arial" w:hAnsi="Arial"/>
          <w:b/>
          <w:bCs/>
          <w:color w:val="00468E"/>
          <w:sz w:val="60"/>
          <w:szCs w:val="60"/>
          <w:lang w:val="en-US"/>
        </w:rPr>
        <w:t>elease</w:t>
      </w:r>
      <w:proofErr w:type="gramEnd"/>
    </w:p>
    <w:bookmarkStart w:id="0" w:name="Untertitel"/>
    <w:p w14:paraId="01AE2E8E" w14:textId="77777777" w:rsidR="00CE71C0" w:rsidRDefault="00CE71C0" w:rsidP="00064547">
      <w:pPr>
        <w:pStyle w:val="Linie"/>
      </w:pPr>
      <w:r w:rsidRPr="00335617">
        <w:rPr>
          <w:noProof/>
          <w:lang w:eastAsia="de-DE"/>
        </w:rPr>
        <mc:AlternateContent>
          <mc:Choice Requires="wps">
            <w:drawing>
              <wp:inline distT="0" distB="0" distL="0" distR="0" wp14:anchorId="590AD1F8" wp14:editId="0F2606B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64C2F3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DDB3397" w14:textId="2C471B0C" w:rsidR="00C62706" w:rsidRPr="00C62706" w:rsidRDefault="00577B41" w:rsidP="00C62706">
      <w:pPr>
        <w:spacing w:after="200" w:line="260" w:lineRule="atLeast"/>
        <w:rPr>
          <w:b/>
          <w:sz w:val="20"/>
          <w:szCs w:val="30"/>
          <w:lang w:val="en-US"/>
        </w:rPr>
      </w:pPr>
      <w:r w:rsidRPr="00577B41">
        <w:rPr>
          <w:b/>
          <w:sz w:val="20"/>
          <w:szCs w:val="30"/>
          <w:lang w:val="en-US"/>
        </w:rPr>
        <w:t>From traceability to complete automation in the electronics factory</w:t>
      </w:r>
      <w:r w:rsidR="00B06918">
        <w:rPr>
          <w:b/>
          <w:sz w:val="20"/>
          <w:szCs w:val="30"/>
          <w:lang w:val="en-US"/>
        </w:rPr>
        <w:t xml:space="preserve"> </w:t>
      </w:r>
    </w:p>
    <w:p w14:paraId="2D56D843" w14:textId="748DA011" w:rsidR="00C62706" w:rsidRPr="00C62706" w:rsidRDefault="00577B41" w:rsidP="00C62706">
      <w:pPr>
        <w:spacing w:after="560" w:line="400" w:lineRule="atLeast"/>
        <w:rPr>
          <w:b/>
          <w:color w:val="00468E" w:themeColor="accent1"/>
          <w:sz w:val="34"/>
          <w:szCs w:val="30"/>
          <w:lang w:val="en-US"/>
        </w:rPr>
      </w:pPr>
      <w:r w:rsidRPr="00577B41">
        <w:rPr>
          <w:b/>
          <w:color w:val="00468E" w:themeColor="accent1"/>
          <w:sz w:val="34"/>
          <w:szCs w:val="30"/>
          <w:lang w:val="en-US"/>
        </w:rPr>
        <w:t xml:space="preserve">From MES to MOM: How </w:t>
      </w:r>
      <w:proofErr w:type="spellStart"/>
      <w:r w:rsidRPr="00577B41">
        <w:rPr>
          <w:b/>
          <w:color w:val="00468E" w:themeColor="accent1"/>
          <w:sz w:val="34"/>
          <w:szCs w:val="30"/>
          <w:lang w:val="en-US"/>
        </w:rPr>
        <w:t>Limtronik</w:t>
      </w:r>
      <w:proofErr w:type="spellEnd"/>
      <w:r w:rsidRPr="00577B41">
        <w:rPr>
          <w:b/>
          <w:color w:val="00468E" w:themeColor="accent1"/>
          <w:sz w:val="34"/>
          <w:szCs w:val="30"/>
          <w:lang w:val="en-US"/>
        </w:rPr>
        <w:t xml:space="preserve"> is driving digitalization with software from </w:t>
      </w:r>
      <w:proofErr w:type="spellStart"/>
      <w:r w:rsidRPr="00577B41">
        <w:rPr>
          <w:b/>
          <w:color w:val="00468E" w:themeColor="accent1"/>
          <w:sz w:val="34"/>
          <w:szCs w:val="30"/>
          <w:lang w:val="en-US"/>
        </w:rPr>
        <w:t>iTAC</w:t>
      </w:r>
      <w:proofErr w:type="spellEnd"/>
    </w:p>
    <w:p w14:paraId="77B342DA" w14:textId="0EEEE6AF" w:rsidR="00C62706" w:rsidRPr="00886E9E" w:rsidRDefault="00886E9E" w:rsidP="00C62706">
      <w:pPr>
        <w:rPr>
          <w:b/>
          <w:spacing w:val="-2"/>
          <w:w w:val="101"/>
          <w:lang w:val="en-US"/>
        </w:rPr>
      </w:pPr>
      <w:r w:rsidRPr="00886E9E">
        <w:rPr>
          <w:b/>
          <w:spacing w:val="-2"/>
          <w:w w:val="101"/>
          <w:lang w:val="en-US"/>
        </w:rPr>
        <w:t xml:space="preserve">Montabaur, </w:t>
      </w:r>
      <w:r w:rsidR="004561AC">
        <w:rPr>
          <w:b/>
          <w:spacing w:val="-2"/>
          <w:w w:val="101"/>
          <w:lang w:val="en-US"/>
        </w:rPr>
        <w:t>March</w:t>
      </w:r>
      <w:r w:rsidR="00B44EA1">
        <w:rPr>
          <w:b/>
          <w:spacing w:val="-2"/>
          <w:w w:val="101"/>
          <w:lang w:val="en-US"/>
        </w:rPr>
        <w:t xml:space="preserve"> 2</w:t>
      </w:r>
      <w:r w:rsidR="004561AC">
        <w:rPr>
          <w:b/>
          <w:spacing w:val="-2"/>
          <w:w w:val="101"/>
          <w:lang w:val="en-US"/>
        </w:rPr>
        <w:t>7</w:t>
      </w:r>
      <w:r w:rsidR="00B44EA1">
        <w:rPr>
          <w:b/>
          <w:spacing w:val="-2"/>
          <w:w w:val="101"/>
          <w:lang w:val="en-US"/>
        </w:rPr>
        <w:t>,</w:t>
      </w:r>
      <w:r w:rsidRPr="00886E9E">
        <w:rPr>
          <w:b/>
          <w:spacing w:val="-2"/>
          <w:w w:val="101"/>
          <w:lang w:val="en-US"/>
        </w:rPr>
        <w:t xml:space="preserve"> 2024 </w:t>
      </w:r>
      <w:r>
        <w:rPr>
          <w:b/>
          <w:spacing w:val="-2"/>
          <w:w w:val="101"/>
          <w:lang w:val="en-US"/>
        </w:rPr>
        <w:t>–</w:t>
      </w:r>
      <w:r w:rsidRPr="00886E9E">
        <w:rPr>
          <w:b/>
          <w:spacing w:val="-2"/>
          <w:w w:val="101"/>
          <w:lang w:val="en-US"/>
        </w:rPr>
        <w:t xml:space="preserve"> </w:t>
      </w:r>
      <w:proofErr w:type="spellStart"/>
      <w:r w:rsidRPr="00886E9E">
        <w:rPr>
          <w:b/>
          <w:spacing w:val="-2"/>
          <w:w w:val="101"/>
          <w:lang w:val="en-US"/>
        </w:rPr>
        <w:t>Limtronik</w:t>
      </w:r>
      <w:proofErr w:type="spellEnd"/>
      <w:r w:rsidRPr="00886E9E">
        <w:rPr>
          <w:b/>
          <w:spacing w:val="-2"/>
          <w:w w:val="101"/>
          <w:lang w:val="en-US"/>
        </w:rPr>
        <w:t xml:space="preserve"> is a leading example of a digitalized electronics factory. One reason for this is that the company has consistently driven digital transformation forward from an early stage. Back in the 1990s, </w:t>
      </w:r>
      <w:proofErr w:type="spellStart"/>
      <w:r w:rsidRPr="00886E9E">
        <w:rPr>
          <w:b/>
          <w:spacing w:val="-2"/>
          <w:w w:val="101"/>
          <w:lang w:val="en-US"/>
        </w:rPr>
        <w:t>Limtronik</w:t>
      </w:r>
      <w:proofErr w:type="spellEnd"/>
      <w:r w:rsidRPr="00886E9E">
        <w:rPr>
          <w:b/>
          <w:spacing w:val="-2"/>
          <w:w w:val="101"/>
          <w:lang w:val="en-US"/>
        </w:rPr>
        <w:t xml:space="preserve"> took its first central digitalization steps with the MES software from </w:t>
      </w:r>
      <w:proofErr w:type="spellStart"/>
      <w:r w:rsidRPr="00886E9E">
        <w:rPr>
          <w:b/>
          <w:spacing w:val="-2"/>
          <w:w w:val="101"/>
          <w:lang w:val="en-US"/>
        </w:rPr>
        <w:t>iTAC</w:t>
      </w:r>
      <w:proofErr w:type="spellEnd"/>
      <w:r w:rsidRPr="00886E9E">
        <w:rPr>
          <w:b/>
          <w:spacing w:val="-2"/>
          <w:w w:val="101"/>
          <w:lang w:val="en-US"/>
        </w:rPr>
        <w:t xml:space="preserve"> Software AG </w:t>
      </w:r>
      <w:r>
        <w:rPr>
          <w:b/>
          <w:spacing w:val="-2"/>
          <w:w w:val="101"/>
          <w:lang w:val="en-US"/>
        </w:rPr>
        <w:t>–</w:t>
      </w:r>
      <w:r w:rsidRPr="00886E9E">
        <w:rPr>
          <w:b/>
          <w:spacing w:val="-2"/>
          <w:w w:val="101"/>
          <w:lang w:val="en-US"/>
        </w:rPr>
        <w:t xml:space="preserve"> starting with traceability for greater transparency </w:t>
      </w:r>
      <w:r>
        <w:rPr>
          <w:b/>
          <w:spacing w:val="-2"/>
          <w:w w:val="101"/>
          <w:lang w:val="en-US"/>
        </w:rPr>
        <w:t xml:space="preserve">– </w:t>
      </w:r>
      <w:r w:rsidRPr="00886E9E">
        <w:rPr>
          <w:b/>
          <w:spacing w:val="-2"/>
          <w:w w:val="101"/>
          <w:lang w:val="en-US"/>
        </w:rPr>
        <w:t xml:space="preserve">and thus laid the foundation for the increasingly automated factory. Today, three SMT production lines, several assembly lines and machines are connected to the solution that </w:t>
      </w:r>
      <w:proofErr w:type="spellStart"/>
      <w:r w:rsidRPr="00886E9E">
        <w:rPr>
          <w:b/>
          <w:spacing w:val="-2"/>
          <w:w w:val="101"/>
          <w:lang w:val="en-US"/>
        </w:rPr>
        <w:t>iTAC</w:t>
      </w:r>
      <w:proofErr w:type="spellEnd"/>
      <w:r w:rsidRPr="00886E9E">
        <w:rPr>
          <w:b/>
          <w:spacing w:val="-2"/>
          <w:w w:val="101"/>
          <w:lang w:val="en-US"/>
        </w:rPr>
        <w:t xml:space="preserve"> has developed into a production management system. As a smart factory, </w:t>
      </w:r>
      <w:proofErr w:type="spellStart"/>
      <w:r w:rsidRPr="00886E9E">
        <w:rPr>
          <w:b/>
          <w:spacing w:val="-2"/>
          <w:w w:val="101"/>
          <w:lang w:val="en-US"/>
        </w:rPr>
        <w:t>Limtronik</w:t>
      </w:r>
      <w:proofErr w:type="spellEnd"/>
      <w:r w:rsidRPr="00886E9E">
        <w:rPr>
          <w:b/>
          <w:spacing w:val="-2"/>
          <w:w w:val="101"/>
          <w:lang w:val="en-US"/>
        </w:rPr>
        <w:t xml:space="preserve"> is now ready for the challenges of the future</w:t>
      </w:r>
      <w:r w:rsidR="00B06918" w:rsidRPr="00B06918">
        <w:rPr>
          <w:rFonts w:asciiTheme="majorHAnsi" w:eastAsia="Times New Roman" w:hAnsiTheme="majorHAnsi" w:cstheme="majorBidi"/>
          <w:b/>
          <w:bCs/>
          <w:color w:val="auto"/>
          <w:lang w:val="en-US" w:eastAsia="de-DE"/>
        </w:rPr>
        <w:t>.</w:t>
      </w:r>
    </w:p>
    <w:p w14:paraId="33188E19" w14:textId="77777777" w:rsidR="00C62706" w:rsidRPr="00C62706" w:rsidRDefault="00C62706" w:rsidP="00C62706">
      <w:pPr>
        <w:rPr>
          <w:rFonts w:ascii="Arial" w:hAnsi="Arial" w:cs="Arial"/>
          <w:lang w:val="en-US"/>
        </w:rPr>
      </w:pPr>
    </w:p>
    <w:p w14:paraId="13DA13F7" w14:textId="19446A02" w:rsidR="00C62706" w:rsidRDefault="00577B41" w:rsidP="00C62706">
      <w:pPr>
        <w:rPr>
          <w:rFonts w:ascii="Arial" w:hAnsi="Arial" w:cs="Arial"/>
          <w:lang w:val="en-US"/>
        </w:rPr>
      </w:pPr>
      <w:r w:rsidRPr="00577B41">
        <w:rPr>
          <w:rFonts w:ascii="Arial" w:hAnsi="Arial" w:cs="Arial"/>
          <w:lang w:val="en-US"/>
        </w:rPr>
        <w:t xml:space="preserve">"One of the most important requirements in our electronics factory in order to comply with various standards and industry requirements has been traceability from the very beginning. We therefore implemented the Manufacturing Execution System </w:t>
      </w:r>
      <w:proofErr w:type="spellStart"/>
      <w:r w:rsidRPr="00577B41">
        <w:rPr>
          <w:rFonts w:ascii="Arial" w:hAnsi="Arial" w:cs="Arial"/>
          <w:lang w:val="en-US"/>
        </w:rPr>
        <w:t>iTAC.MES.Suite</w:t>
      </w:r>
      <w:proofErr w:type="spellEnd"/>
      <w:r w:rsidRPr="00577B41">
        <w:rPr>
          <w:rFonts w:ascii="Arial" w:hAnsi="Arial" w:cs="Arial"/>
          <w:lang w:val="en-US"/>
        </w:rPr>
        <w:t xml:space="preserve"> around 30 years ago </w:t>
      </w:r>
      <w:proofErr w:type="gramStart"/>
      <w:r w:rsidRPr="00577B41">
        <w:rPr>
          <w:rFonts w:ascii="Arial" w:hAnsi="Arial" w:cs="Arial"/>
          <w:lang w:val="en-US"/>
        </w:rPr>
        <w:t>in order to</w:t>
      </w:r>
      <w:proofErr w:type="gramEnd"/>
      <w:r w:rsidRPr="00577B41">
        <w:rPr>
          <w:rFonts w:ascii="Arial" w:hAnsi="Arial" w:cs="Arial"/>
          <w:lang w:val="en-US"/>
        </w:rPr>
        <w:t xml:space="preserve"> be able to demonstrate a corresponding track-and-trace system. This resulted in comprehensible, </w:t>
      </w:r>
      <w:proofErr w:type="gramStart"/>
      <w:r w:rsidRPr="00577B41">
        <w:rPr>
          <w:rFonts w:ascii="Arial" w:hAnsi="Arial" w:cs="Arial"/>
          <w:lang w:val="en-US"/>
        </w:rPr>
        <w:t>traceable</w:t>
      </w:r>
      <w:proofErr w:type="gramEnd"/>
      <w:r w:rsidRPr="00577B41">
        <w:rPr>
          <w:rFonts w:ascii="Arial" w:hAnsi="Arial" w:cs="Arial"/>
          <w:lang w:val="en-US"/>
        </w:rPr>
        <w:t xml:space="preserve"> and transparent processes as well as a precise overview. The foundation was laid for error identification and minimization and, as a result, consistently high quality," explains Gerd Ohl, Managing Director of </w:t>
      </w:r>
      <w:proofErr w:type="spellStart"/>
      <w:r w:rsidRPr="00577B41">
        <w:rPr>
          <w:rFonts w:ascii="Arial" w:hAnsi="Arial" w:cs="Arial"/>
          <w:lang w:val="en-US"/>
        </w:rPr>
        <w:t>Limtronik</w:t>
      </w:r>
      <w:proofErr w:type="spellEnd"/>
      <w:r w:rsidRPr="00577B41">
        <w:rPr>
          <w:rFonts w:ascii="Arial" w:hAnsi="Arial" w:cs="Arial"/>
          <w:lang w:val="en-US"/>
        </w:rPr>
        <w:t xml:space="preserve"> GmbH</w:t>
      </w:r>
      <w:r w:rsidR="001A1522" w:rsidRPr="001A1522">
        <w:rPr>
          <w:rFonts w:ascii="Arial" w:hAnsi="Arial" w:cs="Arial"/>
          <w:lang w:val="en-US"/>
        </w:rPr>
        <w:t>.</w:t>
      </w:r>
    </w:p>
    <w:p w14:paraId="5523296A" w14:textId="77777777" w:rsidR="001A1522" w:rsidRDefault="001A1522" w:rsidP="00C62706">
      <w:pPr>
        <w:rPr>
          <w:rFonts w:ascii="Arial" w:hAnsi="Arial" w:cs="Arial"/>
          <w:lang w:val="en-US"/>
        </w:rPr>
      </w:pPr>
    </w:p>
    <w:p w14:paraId="33946638" w14:textId="77777777" w:rsidR="00577B41" w:rsidRDefault="00577B41" w:rsidP="00C62706">
      <w:pPr>
        <w:rPr>
          <w:rFonts w:ascii="Arial" w:hAnsi="Arial" w:cs="Arial"/>
          <w:lang w:val="en-US"/>
        </w:rPr>
      </w:pPr>
    </w:p>
    <w:p w14:paraId="1ABFB753" w14:textId="77777777" w:rsidR="00577B41" w:rsidRDefault="00577B41" w:rsidP="00C62706">
      <w:pPr>
        <w:rPr>
          <w:rFonts w:ascii="Arial" w:hAnsi="Arial" w:cs="Arial"/>
          <w:lang w:val="en-US"/>
        </w:rPr>
      </w:pPr>
    </w:p>
    <w:p w14:paraId="3E5D1F35" w14:textId="77777777" w:rsidR="00577B41" w:rsidRDefault="00577B41" w:rsidP="00C62706">
      <w:pPr>
        <w:rPr>
          <w:rFonts w:ascii="Arial" w:hAnsi="Arial" w:cs="Arial"/>
          <w:lang w:val="en-US"/>
        </w:rPr>
      </w:pPr>
    </w:p>
    <w:p w14:paraId="4596D765" w14:textId="55B16F25" w:rsidR="00577B41" w:rsidRPr="00344C1A" w:rsidRDefault="00344C1A" w:rsidP="00C62706">
      <w:pPr>
        <w:rPr>
          <w:rFonts w:ascii="Arial" w:hAnsi="Arial" w:cs="Arial"/>
          <w:b/>
          <w:bCs/>
          <w:lang w:val="en-US"/>
        </w:rPr>
      </w:pPr>
      <w:r w:rsidRPr="00344C1A">
        <w:rPr>
          <w:rFonts w:ascii="Arial" w:hAnsi="Arial" w:cs="Arial"/>
          <w:b/>
          <w:bCs/>
          <w:lang w:val="en-US"/>
        </w:rPr>
        <w:lastRenderedPageBreak/>
        <w:t xml:space="preserve">MES expanded into an open microservice-based </w:t>
      </w:r>
      <w:proofErr w:type="gramStart"/>
      <w:r w:rsidRPr="00344C1A">
        <w:rPr>
          <w:rFonts w:ascii="Arial" w:hAnsi="Arial" w:cs="Arial"/>
          <w:b/>
          <w:bCs/>
          <w:lang w:val="en-US"/>
        </w:rPr>
        <w:t>system</w:t>
      </w:r>
      <w:proofErr w:type="gramEnd"/>
    </w:p>
    <w:p w14:paraId="7045C104" w14:textId="778BC4FA" w:rsidR="0015506D" w:rsidRDefault="0015506D" w:rsidP="00C62706">
      <w:pPr>
        <w:rPr>
          <w:rFonts w:ascii="Arial" w:hAnsi="Arial" w:cs="Arial"/>
          <w:lang w:val="en-US"/>
        </w:rPr>
      </w:pPr>
      <w:proofErr w:type="spellStart"/>
      <w:r w:rsidRPr="0015506D">
        <w:rPr>
          <w:rFonts w:ascii="Arial" w:hAnsi="Arial" w:cs="Arial"/>
          <w:lang w:val="en-US"/>
        </w:rPr>
        <w:t>Limtronik</w:t>
      </w:r>
      <w:proofErr w:type="spellEnd"/>
      <w:r w:rsidRPr="0015506D">
        <w:rPr>
          <w:rFonts w:ascii="Arial" w:hAnsi="Arial" w:cs="Arial"/>
          <w:lang w:val="en-US"/>
        </w:rPr>
        <w:t xml:space="preserve"> aims to be highly adaptable and flexible through the digitalization of processes. MES solutions have been an important building block for intelligent factories and digital manufacturing for many years.</w:t>
      </w:r>
    </w:p>
    <w:p w14:paraId="4D06E085" w14:textId="77777777" w:rsidR="0015506D" w:rsidRDefault="0015506D" w:rsidP="00C62706">
      <w:pPr>
        <w:rPr>
          <w:rFonts w:ascii="Arial" w:hAnsi="Arial" w:cs="Arial"/>
          <w:lang w:val="en-US"/>
        </w:rPr>
      </w:pPr>
    </w:p>
    <w:p w14:paraId="54235649" w14:textId="6290FCD7" w:rsidR="0015506D" w:rsidRDefault="00A219D6" w:rsidP="00C62706">
      <w:pPr>
        <w:rPr>
          <w:rFonts w:ascii="Arial" w:hAnsi="Arial" w:cs="Arial"/>
          <w:lang w:val="en-US"/>
        </w:rPr>
      </w:pPr>
      <w:r w:rsidRPr="00A219D6">
        <w:rPr>
          <w:rFonts w:ascii="Arial" w:hAnsi="Arial" w:cs="Arial"/>
          <w:lang w:val="en-US"/>
        </w:rPr>
        <w:t xml:space="preserve">"As a stand-alone proprietary system and with its classic range of functions, an MES no longer meets the requirements of the increasingly networked factory. We have therefore developed our MES into the </w:t>
      </w:r>
      <w:proofErr w:type="spellStart"/>
      <w:r w:rsidRPr="00A219D6">
        <w:rPr>
          <w:rFonts w:ascii="Arial" w:hAnsi="Arial" w:cs="Arial"/>
          <w:lang w:val="en-US"/>
        </w:rPr>
        <w:t>iTAC.MOM.Suite</w:t>
      </w:r>
      <w:proofErr w:type="spellEnd"/>
      <w:r w:rsidRPr="00A219D6">
        <w:rPr>
          <w:rFonts w:ascii="Arial" w:hAnsi="Arial" w:cs="Arial"/>
          <w:lang w:val="en-US"/>
        </w:rPr>
        <w:t xml:space="preserve">, a Manufacturing Operations Management System. The open MOM acts as a holistic, flexible production management system and offers functions for controlling, </w:t>
      </w:r>
      <w:proofErr w:type="gramStart"/>
      <w:r w:rsidRPr="00A219D6">
        <w:rPr>
          <w:rFonts w:ascii="Arial" w:hAnsi="Arial" w:cs="Arial"/>
          <w:lang w:val="en-US"/>
        </w:rPr>
        <w:t>optimizing</w:t>
      </w:r>
      <w:proofErr w:type="gramEnd"/>
      <w:r w:rsidRPr="00A219D6">
        <w:rPr>
          <w:rFonts w:ascii="Arial" w:hAnsi="Arial" w:cs="Arial"/>
          <w:lang w:val="en-US"/>
        </w:rPr>
        <w:t xml:space="preserve"> and forecasting production processes," explains Martin Heinz, Board Member of </w:t>
      </w:r>
      <w:proofErr w:type="spellStart"/>
      <w:r w:rsidRPr="00A219D6">
        <w:rPr>
          <w:rFonts w:ascii="Arial" w:hAnsi="Arial" w:cs="Arial"/>
          <w:lang w:val="en-US"/>
        </w:rPr>
        <w:t>iTAC</w:t>
      </w:r>
      <w:proofErr w:type="spellEnd"/>
      <w:r w:rsidRPr="00A219D6">
        <w:rPr>
          <w:rFonts w:ascii="Arial" w:hAnsi="Arial" w:cs="Arial"/>
          <w:lang w:val="en-US"/>
        </w:rPr>
        <w:t xml:space="preserve"> Software AG.</w:t>
      </w:r>
    </w:p>
    <w:p w14:paraId="763E6771" w14:textId="77777777" w:rsidR="00A219D6" w:rsidRDefault="00A219D6" w:rsidP="00C62706">
      <w:pPr>
        <w:rPr>
          <w:rFonts w:ascii="Arial" w:hAnsi="Arial" w:cs="Arial"/>
          <w:lang w:val="en-US"/>
        </w:rPr>
      </w:pPr>
    </w:p>
    <w:p w14:paraId="4C13EE6F" w14:textId="5E843788" w:rsidR="00A219D6" w:rsidRDefault="00A219D6" w:rsidP="00C62706">
      <w:pPr>
        <w:rPr>
          <w:rFonts w:ascii="Arial" w:hAnsi="Arial" w:cs="Arial"/>
          <w:lang w:val="en-US"/>
        </w:rPr>
      </w:pPr>
      <w:r w:rsidRPr="00A219D6">
        <w:rPr>
          <w:rFonts w:ascii="Arial" w:hAnsi="Arial" w:cs="Arial"/>
          <w:lang w:val="en-US"/>
        </w:rPr>
        <w:t xml:space="preserve">The MOM system is therefore a further development of the MES </w:t>
      </w:r>
      <w:r w:rsidR="00B44EA1">
        <w:rPr>
          <w:rFonts w:ascii="Arial" w:hAnsi="Arial" w:cs="Arial"/>
          <w:lang w:val="en-US"/>
        </w:rPr>
        <w:t>–</w:t>
      </w:r>
      <w:r w:rsidRPr="00A219D6">
        <w:rPr>
          <w:rFonts w:ascii="Arial" w:hAnsi="Arial" w:cs="Arial"/>
          <w:lang w:val="en-US"/>
        </w:rPr>
        <w:t xml:space="preserve"> designed for predictable production that makes use of the latest </w:t>
      </w:r>
      <w:proofErr w:type="spellStart"/>
      <w:r w:rsidRPr="00A219D6">
        <w:rPr>
          <w:rFonts w:ascii="Arial" w:hAnsi="Arial" w:cs="Arial"/>
          <w:lang w:val="en-US"/>
        </w:rPr>
        <w:t>IIoT</w:t>
      </w:r>
      <w:proofErr w:type="spellEnd"/>
      <w:r w:rsidRPr="00A219D6">
        <w:rPr>
          <w:rFonts w:ascii="Arial" w:hAnsi="Arial" w:cs="Arial"/>
          <w:lang w:val="en-US"/>
        </w:rPr>
        <w:t xml:space="preserve"> technology. It brings formerly separate worlds together. The </w:t>
      </w:r>
      <w:proofErr w:type="spellStart"/>
      <w:r w:rsidRPr="00A219D6">
        <w:rPr>
          <w:rFonts w:ascii="Arial" w:hAnsi="Arial" w:cs="Arial"/>
          <w:lang w:val="en-US"/>
        </w:rPr>
        <w:t>iTAC.MOM.Suite</w:t>
      </w:r>
      <w:proofErr w:type="spellEnd"/>
      <w:r w:rsidRPr="00A219D6">
        <w:rPr>
          <w:rFonts w:ascii="Arial" w:hAnsi="Arial" w:cs="Arial"/>
          <w:lang w:val="en-US"/>
        </w:rPr>
        <w:t xml:space="preserve"> has all the necessary functions for networking and automating processes. It has a modular and scalable structure and can be seamlessly integrated into companies' digital platform strategies thanks to its openness. The microservices architecture makes it possible to provide functionalities in line with requirements.</w:t>
      </w:r>
    </w:p>
    <w:p w14:paraId="48DDC856" w14:textId="77777777" w:rsidR="00A219D6" w:rsidRDefault="00A219D6" w:rsidP="00C62706">
      <w:pPr>
        <w:rPr>
          <w:rFonts w:ascii="Arial" w:hAnsi="Arial" w:cs="Arial"/>
          <w:lang w:val="en-US"/>
        </w:rPr>
      </w:pPr>
    </w:p>
    <w:p w14:paraId="62BEE711" w14:textId="77777777" w:rsidR="00A219D6" w:rsidRPr="00A219D6" w:rsidRDefault="00A219D6" w:rsidP="00A219D6">
      <w:pPr>
        <w:rPr>
          <w:rFonts w:ascii="Arial" w:hAnsi="Arial" w:cs="Arial"/>
          <w:b/>
          <w:bCs/>
          <w:lang w:val="en-US"/>
        </w:rPr>
      </w:pPr>
      <w:r w:rsidRPr="00A219D6">
        <w:rPr>
          <w:rFonts w:ascii="Arial" w:hAnsi="Arial" w:cs="Arial"/>
          <w:b/>
          <w:bCs/>
          <w:lang w:val="en-US"/>
        </w:rPr>
        <w:t xml:space="preserve">Low-code and AI methods increase the level of </w:t>
      </w:r>
      <w:proofErr w:type="gramStart"/>
      <w:r w:rsidRPr="00A219D6">
        <w:rPr>
          <w:rFonts w:ascii="Arial" w:hAnsi="Arial" w:cs="Arial"/>
          <w:b/>
          <w:bCs/>
          <w:lang w:val="en-US"/>
        </w:rPr>
        <w:t>digitalization</w:t>
      </w:r>
      <w:proofErr w:type="gramEnd"/>
    </w:p>
    <w:p w14:paraId="7EA46C48" w14:textId="50B37461" w:rsidR="00A219D6" w:rsidRDefault="00A219D6" w:rsidP="00A219D6">
      <w:pPr>
        <w:rPr>
          <w:rFonts w:ascii="Arial" w:hAnsi="Arial" w:cs="Arial"/>
          <w:lang w:val="en-US"/>
        </w:rPr>
      </w:pPr>
      <w:r w:rsidRPr="00A219D6">
        <w:rPr>
          <w:rFonts w:ascii="Arial" w:hAnsi="Arial" w:cs="Arial"/>
          <w:lang w:val="en-US"/>
        </w:rPr>
        <w:t xml:space="preserve">"While </w:t>
      </w:r>
      <w:proofErr w:type="spellStart"/>
      <w:r w:rsidRPr="00A219D6">
        <w:rPr>
          <w:rFonts w:ascii="Arial" w:hAnsi="Arial" w:cs="Arial"/>
          <w:lang w:val="en-US"/>
        </w:rPr>
        <w:t>iTAC's</w:t>
      </w:r>
      <w:proofErr w:type="spellEnd"/>
      <w:r w:rsidRPr="00A219D6">
        <w:rPr>
          <w:rFonts w:ascii="Arial" w:hAnsi="Arial" w:cs="Arial"/>
          <w:lang w:val="en-US"/>
        </w:rPr>
        <w:t xml:space="preserve"> MES has solved classic requirements such as traceability and production management in our company for many years, today it is also important to link production processes and digitalize them end-to-end. </w:t>
      </w:r>
      <w:proofErr w:type="spellStart"/>
      <w:r w:rsidRPr="00A219D6">
        <w:rPr>
          <w:rFonts w:ascii="Arial" w:hAnsi="Arial" w:cs="Arial"/>
          <w:lang w:val="en-US"/>
        </w:rPr>
        <w:t>iTAC</w:t>
      </w:r>
      <w:proofErr w:type="spellEnd"/>
      <w:r w:rsidRPr="00A219D6">
        <w:rPr>
          <w:rFonts w:ascii="Arial" w:hAnsi="Arial" w:cs="Arial"/>
          <w:lang w:val="en-US"/>
        </w:rPr>
        <w:t xml:space="preserve"> has created a holistic platform for this with the MOM," says Gerd Ohl.</w:t>
      </w:r>
    </w:p>
    <w:p w14:paraId="0DF66F30" w14:textId="77777777" w:rsidR="00A219D6" w:rsidRDefault="00A219D6" w:rsidP="00C62706">
      <w:pPr>
        <w:rPr>
          <w:rFonts w:ascii="Arial" w:hAnsi="Arial" w:cs="Arial"/>
          <w:lang w:val="en-US"/>
        </w:rPr>
      </w:pPr>
    </w:p>
    <w:p w14:paraId="1D818A9A" w14:textId="428F565C" w:rsidR="00A219D6" w:rsidRDefault="00B60A16" w:rsidP="00B60A16">
      <w:pPr>
        <w:rPr>
          <w:rFonts w:ascii="Arial" w:hAnsi="Arial" w:cs="Arial"/>
          <w:lang w:val="en-US"/>
        </w:rPr>
      </w:pPr>
      <w:r w:rsidRPr="00B60A16">
        <w:rPr>
          <w:rFonts w:ascii="Arial" w:hAnsi="Arial" w:cs="Arial"/>
          <w:lang w:val="en-US"/>
        </w:rPr>
        <w:t>The traceability, production planning and control functions are still essential, but have been expanded to include new applications, including AI and low-code methods. The result is a flexible yet highly standardized system that is also fully scalable and easy to roll out thanks to its template properties.</w:t>
      </w:r>
      <w:r w:rsidR="00B44EA1">
        <w:rPr>
          <w:rFonts w:ascii="Arial" w:hAnsi="Arial" w:cs="Arial"/>
          <w:lang w:val="en-US"/>
        </w:rPr>
        <w:t xml:space="preserve"> </w:t>
      </w:r>
      <w:r w:rsidRPr="00B60A16">
        <w:rPr>
          <w:rFonts w:ascii="Arial" w:hAnsi="Arial" w:cs="Arial"/>
          <w:lang w:val="en-US"/>
        </w:rPr>
        <w:t xml:space="preserve">Gerd Ohl explains: "Over the years, we have successively connected the SMT production lines, several assembly lines and machines for electrical testing in the test field to the </w:t>
      </w:r>
      <w:proofErr w:type="spellStart"/>
      <w:r w:rsidRPr="00B60A16">
        <w:rPr>
          <w:rFonts w:ascii="Arial" w:hAnsi="Arial" w:cs="Arial"/>
          <w:lang w:val="en-US"/>
        </w:rPr>
        <w:t>iTAC</w:t>
      </w:r>
      <w:proofErr w:type="spellEnd"/>
      <w:r w:rsidRPr="00B60A16">
        <w:rPr>
          <w:rFonts w:ascii="Arial" w:hAnsi="Arial" w:cs="Arial"/>
          <w:lang w:val="en-US"/>
        </w:rPr>
        <w:t xml:space="preserve"> solution and are adding more and more modules and </w:t>
      </w:r>
      <w:r w:rsidRPr="00B60A16">
        <w:rPr>
          <w:rFonts w:ascii="Arial" w:hAnsi="Arial" w:cs="Arial"/>
          <w:lang w:val="en-US"/>
        </w:rPr>
        <w:lastRenderedPageBreak/>
        <w:t>functionalities. In the near future, for example, we would like to introduce a QM module for analyzing and reporting quality data."</w:t>
      </w:r>
    </w:p>
    <w:p w14:paraId="21CCDB8E" w14:textId="77777777" w:rsidR="00B60A16" w:rsidRDefault="00B60A16" w:rsidP="00C62706">
      <w:pPr>
        <w:rPr>
          <w:rFonts w:ascii="Arial" w:hAnsi="Arial" w:cs="Arial"/>
          <w:lang w:val="en-US"/>
        </w:rPr>
      </w:pPr>
    </w:p>
    <w:p w14:paraId="4500C1D3" w14:textId="319A3958" w:rsidR="00344C1A" w:rsidRDefault="00B60A16" w:rsidP="00C62706">
      <w:pPr>
        <w:rPr>
          <w:rFonts w:ascii="Arial" w:hAnsi="Arial" w:cs="Arial"/>
          <w:lang w:val="en-US"/>
        </w:rPr>
      </w:pPr>
      <w:r w:rsidRPr="00B60A16">
        <w:rPr>
          <w:rFonts w:ascii="Arial" w:hAnsi="Arial" w:cs="Arial"/>
          <w:lang w:val="en-US"/>
        </w:rPr>
        <w:t xml:space="preserve">The aim is to be able to visualize and </w:t>
      </w:r>
      <w:r w:rsidR="00B44EA1" w:rsidRPr="00B60A16">
        <w:rPr>
          <w:rFonts w:ascii="Arial" w:hAnsi="Arial" w:cs="Arial"/>
          <w:lang w:val="en-US"/>
        </w:rPr>
        <w:t>analyze</w:t>
      </w:r>
      <w:r w:rsidRPr="00B60A16">
        <w:rPr>
          <w:rFonts w:ascii="Arial" w:hAnsi="Arial" w:cs="Arial"/>
          <w:lang w:val="en-US"/>
        </w:rPr>
        <w:t xml:space="preserve"> the data automatically and in real time in production. The introduction of low-code and AI-based functions for the faster provision of applications is also to be implemented together with </w:t>
      </w:r>
      <w:proofErr w:type="spellStart"/>
      <w:r w:rsidRPr="00B60A16">
        <w:rPr>
          <w:rFonts w:ascii="Arial" w:hAnsi="Arial" w:cs="Arial"/>
          <w:lang w:val="en-US"/>
        </w:rPr>
        <w:t>iTAC</w:t>
      </w:r>
      <w:proofErr w:type="spellEnd"/>
      <w:r w:rsidRPr="00B60A16">
        <w:rPr>
          <w:rFonts w:ascii="Arial" w:hAnsi="Arial" w:cs="Arial"/>
          <w:lang w:val="en-US"/>
        </w:rPr>
        <w:t xml:space="preserve">. In addition, the APS from </w:t>
      </w:r>
      <w:proofErr w:type="spellStart"/>
      <w:r w:rsidRPr="00B60A16">
        <w:rPr>
          <w:rFonts w:ascii="Arial" w:hAnsi="Arial" w:cs="Arial"/>
          <w:lang w:val="en-US"/>
        </w:rPr>
        <w:t>iTAC</w:t>
      </w:r>
      <w:r w:rsidR="00B44EA1">
        <w:rPr>
          <w:rFonts w:ascii="Arial" w:hAnsi="Arial" w:cs="Arial"/>
          <w:lang w:val="en-US"/>
        </w:rPr>
        <w:t>’s</w:t>
      </w:r>
      <w:proofErr w:type="spellEnd"/>
      <w:r w:rsidRPr="00B60A16">
        <w:rPr>
          <w:rFonts w:ascii="Arial" w:hAnsi="Arial" w:cs="Arial"/>
          <w:lang w:val="en-US"/>
        </w:rPr>
        <w:t xml:space="preserve"> subsidiary DUALIS will be used to optimize and save time in planning processes. "The MOM solution enables us to react flexibly to market requirements. We can continue to increase the degree of digitalization as required and are therefore prepared for the future," says Gerd Ohl.</w:t>
      </w:r>
    </w:p>
    <w:p w14:paraId="50A49B16" w14:textId="54C5B9FF" w:rsidR="00EB2996" w:rsidRDefault="00EB2996" w:rsidP="00D9165E">
      <w:pPr>
        <w:pStyle w:val="Flietext"/>
        <w:rPr>
          <w:lang w:val="en-US"/>
        </w:rPr>
      </w:pPr>
    </w:p>
    <w:p w14:paraId="6D2B5BBA" w14:textId="77777777" w:rsidR="004561AC" w:rsidRDefault="004561AC" w:rsidP="004561AC">
      <w:pPr>
        <w:tabs>
          <w:tab w:val="clear" w:pos="3572"/>
        </w:tabs>
        <w:spacing w:line="240" w:lineRule="auto"/>
        <w:rPr>
          <w:rFonts w:ascii="Arial" w:hAnsi="Arial" w:cs="Arial"/>
          <w:b/>
          <w:bCs/>
          <w:sz w:val="18"/>
          <w:szCs w:val="18"/>
        </w:rPr>
      </w:pPr>
      <w:r w:rsidRPr="009D02D9">
        <w:rPr>
          <w:rFonts w:ascii="Arial" w:hAnsi="Arial" w:cs="Arial"/>
          <w:b/>
          <w:bCs/>
          <w:noProof/>
          <w:sz w:val="18"/>
          <w:szCs w:val="18"/>
        </w:rPr>
        <w:drawing>
          <wp:inline distT="0" distB="0" distL="0" distR="0" wp14:anchorId="5D69846A" wp14:editId="3409C747">
            <wp:extent cx="4928235" cy="2536825"/>
            <wp:effectExtent l="0" t="0" r="5715" b="0"/>
            <wp:docPr id="130029332" name="Grafik 1" descr="Ein Bild, das Maschine, Im Haus, Bautechnik,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29332" name="Grafik 1" descr="Ein Bild, das Maschine, Im Haus, Bautechnik, Fabrik enthält.&#10;&#10;Automatisch generierte Beschreibung"/>
                    <pic:cNvPicPr/>
                  </pic:nvPicPr>
                  <pic:blipFill>
                    <a:blip r:embed="rId8"/>
                    <a:stretch>
                      <a:fillRect/>
                    </a:stretch>
                  </pic:blipFill>
                  <pic:spPr>
                    <a:xfrm>
                      <a:off x="0" y="0"/>
                      <a:ext cx="4928235" cy="2536825"/>
                    </a:xfrm>
                    <a:prstGeom prst="rect">
                      <a:avLst/>
                    </a:prstGeom>
                  </pic:spPr>
                </pic:pic>
              </a:graphicData>
            </a:graphic>
          </wp:inline>
        </w:drawing>
      </w:r>
    </w:p>
    <w:p w14:paraId="336AE28F" w14:textId="77777777" w:rsidR="004561AC" w:rsidRDefault="004561AC" w:rsidP="004561AC">
      <w:pPr>
        <w:tabs>
          <w:tab w:val="clear" w:pos="3572"/>
        </w:tabs>
        <w:spacing w:line="240" w:lineRule="auto"/>
        <w:rPr>
          <w:rFonts w:ascii="Arial" w:hAnsi="Arial" w:cs="Arial"/>
          <w:b/>
          <w:bCs/>
          <w:sz w:val="18"/>
          <w:szCs w:val="18"/>
        </w:rPr>
      </w:pPr>
    </w:p>
    <w:p w14:paraId="6B3105E0" w14:textId="5C7D1DE7" w:rsidR="004561AC" w:rsidRDefault="004561AC" w:rsidP="004561AC">
      <w:pPr>
        <w:tabs>
          <w:tab w:val="clear" w:pos="3572"/>
        </w:tabs>
        <w:spacing w:line="240" w:lineRule="auto"/>
        <w:rPr>
          <w:rFonts w:ascii="Arial" w:hAnsi="Arial" w:cs="Arial"/>
          <w:b/>
          <w:bCs/>
          <w:sz w:val="18"/>
          <w:szCs w:val="18"/>
          <w:lang w:val="en-US"/>
        </w:rPr>
      </w:pPr>
      <w:r w:rsidRPr="004561AC">
        <w:rPr>
          <w:rFonts w:ascii="Arial" w:hAnsi="Arial" w:cs="Arial"/>
          <w:b/>
          <w:bCs/>
          <w:sz w:val="18"/>
          <w:szCs w:val="18"/>
          <w:lang w:val="en-US"/>
        </w:rPr>
        <w:t xml:space="preserve">The </w:t>
      </w:r>
      <w:proofErr w:type="spellStart"/>
      <w:r w:rsidRPr="004561AC">
        <w:rPr>
          <w:rFonts w:ascii="Arial" w:hAnsi="Arial" w:cs="Arial"/>
          <w:b/>
          <w:bCs/>
          <w:sz w:val="18"/>
          <w:szCs w:val="18"/>
          <w:lang w:val="en-US"/>
        </w:rPr>
        <w:t>Limtronik</w:t>
      </w:r>
      <w:proofErr w:type="spellEnd"/>
      <w:r w:rsidRPr="004561AC">
        <w:rPr>
          <w:rFonts w:ascii="Arial" w:hAnsi="Arial" w:cs="Arial"/>
          <w:b/>
          <w:bCs/>
          <w:sz w:val="18"/>
          <w:szCs w:val="18"/>
          <w:lang w:val="en-US"/>
        </w:rPr>
        <w:t xml:space="preserve"> electronics factory is driving digitalization with the </w:t>
      </w:r>
      <w:proofErr w:type="spellStart"/>
      <w:r w:rsidRPr="004561AC">
        <w:rPr>
          <w:rFonts w:ascii="Arial" w:hAnsi="Arial" w:cs="Arial"/>
          <w:b/>
          <w:bCs/>
          <w:sz w:val="18"/>
          <w:szCs w:val="18"/>
          <w:lang w:val="en-US"/>
        </w:rPr>
        <w:t>iTAC</w:t>
      </w:r>
      <w:r>
        <w:rPr>
          <w:rFonts w:ascii="Arial" w:hAnsi="Arial" w:cs="Arial"/>
          <w:b/>
          <w:bCs/>
          <w:sz w:val="18"/>
          <w:szCs w:val="18"/>
          <w:lang w:val="en-US"/>
        </w:rPr>
        <w:t>.</w:t>
      </w:r>
      <w:r w:rsidRPr="004561AC">
        <w:rPr>
          <w:rFonts w:ascii="Arial" w:hAnsi="Arial" w:cs="Arial"/>
          <w:b/>
          <w:bCs/>
          <w:sz w:val="18"/>
          <w:szCs w:val="18"/>
          <w:lang w:val="en-US"/>
        </w:rPr>
        <w:t>MOM</w:t>
      </w:r>
      <w:r>
        <w:rPr>
          <w:rFonts w:ascii="Arial" w:hAnsi="Arial" w:cs="Arial"/>
          <w:b/>
          <w:bCs/>
          <w:sz w:val="18"/>
          <w:szCs w:val="18"/>
          <w:lang w:val="en-US"/>
        </w:rPr>
        <w:t>.Suite</w:t>
      </w:r>
      <w:proofErr w:type="spellEnd"/>
    </w:p>
    <w:p w14:paraId="73F6C827" w14:textId="55C11435" w:rsidR="004561AC" w:rsidRPr="004561AC" w:rsidRDefault="004561AC" w:rsidP="004561AC">
      <w:pPr>
        <w:tabs>
          <w:tab w:val="clear" w:pos="3572"/>
        </w:tabs>
        <w:spacing w:line="240" w:lineRule="auto"/>
        <w:rPr>
          <w:rFonts w:ascii="Arial" w:hAnsi="Arial" w:cs="Arial"/>
          <w:b/>
          <w:bCs/>
          <w:sz w:val="18"/>
          <w:szCs w:val="18"/>
          <w:lang w:val="en-US"/>
        </w:rPr>
      </w:pPr>
      <w:r w:rsidRPr="004561AC">
        <w:rPr>
          <w:rFonts w:ascii="Arial" w:hAnsi="Arial" w:cs="Arial"/>
          <w:b/>
          <w:bCs/>
          <w:sz w:val="18"/>
          <w:szCs w:val="18"/>
          <w:lang w:val="en-US"/>
        </w:rPr>
        <w:t>Image source</w:t>
      </w:r>
      <w:r w:rsidRPr="004561AC">
        <w:rPr>
          <w:rFonts w:ascii="Arial" w:hAnsi="Arial" w:cs="Arial"/>
          <w:b/>
          <w:bCs/>
          <w:sz w:val="18"/>
          <w:szCs w:val="18"/>
          <w:lang w:val="en-US"/>
        </w:rPr>
        <w:t xml:space="preserve">: </w:t>
      </w:r>
      <w:proofErr w:type="spellStart"/>
      <w:r w:rsidRPr="004561AC">
        <w:rPr>
          <w:rFonts w:ascii="Arial" w:hAnsi="Arial" w:cs="Arial"/>
          <w:b/>
          <w:bCs/>
          <w:sz w:val="18"/>
          <w:szCs w:val="18"/>
          <w:lang w:val="en-US"/>
        </w:rPr>
        <w:t>Limtronik</w:t>
      </w:r>
      <w:proofErr w:type="spellEnd"/>
    </w:p>
    <w:p w14:paraId="24F51BFF" w14:textId="77777777" w:rsidR="004561AC" w:rsidRPr="00B44EA1" w:rsidRDefault="004561AC" w:rsidP="00D9165E">
      <w:pPr>
        <w:pStyle w:val="Flietext"/>
        <w:rPr>
          <w:lang w:val="en-US"/>
        </w:rPr>
      </w:pPr>
    </w:p>
    <w:p w14:paraId="28E45D2A" w14:textId="62296457" w:rsidR="004F65B3" w:rsidRPr="00C62706" w:rsidRDefault="004F65B3" w:rsidP="006E4674">
      <w:pPr>
        <w:rPr>
          <w:b/>
          <w:bCs/>
          <w:i/>
          <w:iCs/>
          <w:sz w:val="20"/>
          <w:szCs w:val="20"/>
          <w:lang w:val="en-US"/>
        </w:rPr>
      </w:pPr>
      <w:r w:rsidRPr="00816F78">
        <w:rPr>
          <w:i/>
          <w:iCs/>
          <w:sz w:val="28"/>
          <w:szCs w:val="28"/>
          <w:lang w:val="en-US"/>
        </w:rPr>
        <w:br w:type="page"/>
      </w:r>
    </w:p>
    <w:p w14:paraId="7D020438" w14:textId="77777777" w:rsidR="0010548B" w:rsidRPr="004561AC" w:rsidRDefault="0010548B" w:rsidP="0010548B">
      <w:pPr>
        <w:tabs>
          <w:tab w:val="clear" w:pos="3572"/>
        </w:tabs>
        <w:spacing w:line="240" w:lineRule="auto"/>
        <w:rPr>
          <w:rFonts w:ascii="Arial" w:hAnsi="Arial" w:cs="Arial"/>
          <w:b/>
          <w:bCs/>
          <w:sz w:val="20"/>
          <w:szCs w:val="20"/>
          <w:lang w:val="en-US"/>
        </w:rPr>
      </w:pPr>
      <w:r w:rsidRPr="004561AC">
        <w:rPr>
          <w:rFonts w:ascii="Arial" w:hAnsi="Arial"/>
          <w:b/>
          <w:sz w:val="18"/>
          <w:szCs w:val="18"/>
          <w:lang w:val="en-US"/>
        </w:rPr>
        <w:lastRenderedPageBreak/>
        <w:t xml:space="preserve">About </w:t>
      </w:r>
      <w:proofErr w:type="spellStart"/>
      <w:r w:rsidRPr="004561AC">
        <w:rPr>
          <w:rFonts w:ascii="Arial" w:hAnsi="Arial"/>
          <w:b/>
          <w:sz w:val="18"/>
          <w:szCs w:val="18"/>
          <w:lang w:val="en-US"/>
        </w:rPr>
        <w:t>iTAC</w:t>
      </w:r>
      <w:proofErr w:type="spellEnd"/>
    </w:p>
    <w:p w14:paraId="5168D5C6" w14:textId="77777777" w:rsidR="0010548B" w:rsidRDefault="0010548B" w:rsidP="0010548B">
      <w:pPr>
        <w:spacing w:line="240" w:lineRule="auto"/>
        <w:rPr>
          <w:sz w:val="18"/>
          <w:lang w:val="en-US"/>
        </w:rPr>
      </w:pPr>
      <w:proofErr w:type="spellStart"/>
      <w:r w:rsidRPr="00946001">
        <w:rPr>
          <w:sz w:val="18"/>
          <w:lang w:val="en-US"/>
        </w:rPr>
        <w:t>iTAC</w:t>
      </w:r>
      <w:proofErr w:type="spellEnd"/>
      <w:r w:rsidRPr="00946001">
        <w:rPr>
          <w:sz w:val="18"/>
          <w:lang w:val="en-US"/>
        </w:rPr>
        <w:t xml:space="preserve"> Software AG, an independent company of the mechanical and plant engineering firm Dürr, provides internet-enabled information and communication technologies for the manufacturing industry. Founded in 1998, the company is one of the leading MES/MOM providers. The </w:t>
      </w:r>
      <w:proofErr w:type="spellStart"/>
      <w:r w:rsidRPr="00946001">
        <w:rPr>
          <w:sz w:val="18"/>
          <w:lang w:val="en-US"/>
        </w:rPr>
        <w:t>iTAC.MOM.Suite</w:t>
      </w:r>
      <w:proofErr w:type="spellEnd"/>
      <w:r w:rsidRPr="00946001">
        <w:rPr>
          <w:sz w:val="18"/>
          <w:lang w:val="en-US"/>
        </w:rPr>
        <w:t xml:space="preserv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w:t>
      </w:r>
      <w:proofErr w:type="spellStart"/>
      <w:r w:rsidRPr="00946001">
        <w:rPr>
          <w:sz w:val="18"/>
          <w:lang w:val="en-US"/>
        </w:rPr>
        <w:t>iTAC</w:t>
      </w:r>
      <w:proofErr w:type="spellEnd"/>
      <w:r w:rsidRPr="00946001">
        <w:rPr>
          <w:sz w:val="18"/>
          <w:lang w:val="en-US"/>
        </w:rPr>
        <w:t xml:space="preserve"> Software AG is headquartered in Montabaur, Germany and has offices in the USA, Mexico, </w:t>
      </w:r>
      <w:proofErr w:type="gramStart"/>
      <w:r w:rsidRPr="00946001">
        <w:rPr>
          <w:sz w:val="18"/>
          <w:lang w:val="en-US"/>
        </w:rPr>
        <w:t>China</w:t>
      </w:r>
      <w:proofErr w:type="gramEnd"/>
      <w:r w:rsidRPr="00946001">
        <w:rPr>
          <w:sz w:val="18"/>
          <w:lang w:val="en-US"/>
        </w:rPr>
        <w:t xml:space="preserve"> and Japan and has a worldwide partner network for sales and service. ITAC’s philosophy is to connect people, </w:t>
      </w:r>
      <w:proofErr w:type="gramStart"/>
      <w:r w:rsidRPr="00946001">
        <w:rPr>
          <w:sz w:val="18"/>
          <w:lang w:val="en-US"/>
        </w:rPr>
        <w:t>data</w:t>
      </w:r>
      <w:proofErr w:type="gramEnd"/>
      <w:r w:rsidRPr="00946001">
        <w:rPr>
          <w:sz w:val="18"/>
          <w:lang w:val="en-US"/>
        </w:rPr>
        <w:t xml:space="preserve"> and systems.</w:t>
      </w:r>
    </w:p>
    <w:p w14:paraId="3DDDE977" w14:textId="77777777" w:rsidR="0010548B" w:rsidRPr="00946001" w:rsidRDefault="0010548B" w:rsidP="0010548B">
      <w:pPr>
        <w:spacing w:line="240" w:lineRule="auto"/>
        <w:rPr>
          <w:sz w:val="18"/>
          <w:lang w:val="en-US"/>
        </w:rPr>
      </w:pPr>
    </w:p>
    <w:p w14:paraId="05526096" w14:textId="61F4F543" w:rsidR="0010548B" w:rsidRPr="002A104C" w:rsidRDefault="00701244" w:rsidP="00701244">
      <w:pPr>
        <w:spacing w:line="240" w:lineRule="auto"/>
        <w:rPr>
          <w:rStyle w:val="Fettung"/>
          <w:b w:val="0"/>
          <w:spacing w:val="0"/>
          <w:w w:val="100"/>
          <w:sz w:val="18"/>
          <w:lang w:val="en-US"/>
        </w:rPr>
      </w:pPr>
      <w:r w:rsidRPr="00701244">
        <w:rPr>
          <w:sz w:val="18"/>
          <w:lang w:val="en-US"/>
        </w:rPr>
        <w:t xml:space="preserve">The Dürr Group is one of the world's leading mechanical and plant engineering firms with </w:t>
      </w:r>
      <w:proofErr w:type="gramStart"/>
      <w:r w:rsidRPr="00701244">
        <w:rPr>
          <w:sz w:val="18"/>
          <w:lang w:val="en-US"/>
        </w:rPr>
        <w:t>particular expertise</w:t>
      </w:r>
      <w:proofErr w:type="gramEnd"/>
      <w:r w:rsidRPr="00701244">
        <w:rPr>
          <w:sz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over 20,500 employees and 142 business locations in 32 countries, and it operates in the market with five divisions</w:t>
      </w:r>
      <w:r>
        <w:rPr>
          <w:sz w:val="18"/>
          <w:lang w:val="en-US"/>
        </w:rPr>
        <w:t>.</w:t>
      </w:r>
    </w:p>
    <w:p w14:paraId="3C9E1052" w14:textId="77777777" w:rsidR="0010548B" w:rsidRDefault="0010548B" w:rsidP="00755FC1">
      <w:pPr>
        <w:spacing w:line="280" w:lineRule="atLeast"/>
        <w:rPr>
          <w:rStyle w:val="Fettung"/>
          <w:lang w:val="en-US"/>
        </w:rPr>
      </w:pPr>
    </w:p>
    <w:p w14:paraId="7654DB69" w14:textId="028B7F44" w:rsidR="00755FC1" w:rsidRPr="001C4680" w:rsidRDefault="00755FC1" w:rsidP="00755FC1">
      <w:pPr>
        <w:spacing w:line="280" w:lineRule="atLeast"/>
        <w:rPr>
          <w:rStyle w:val="Fettung"/>
          <w:lang w:val="en-US"/>
        </w:rPr>
      </w:pPr>
      <w:r w:rsidRPr="001C4680">
        <w:rPr>
          <w:rStyle w:val="Fettung"/>
          <w:lang w:val="en-US"/>
        </w:rPr>
        <w:t>Contact</w:t>
      </w:r>
    </w:p>
    <w:p w14:paraId="307254F0" w14:textId="77777777" w:rsidR="009A4CB5" w:rsidRPr="002A12C8" w:rsidRDefault="009A4CB5" w:rsidP="00755FC1">
      <w:pPr>
        <w:spacing w:line="280" w:lineRule="atLeast"/>
        <w:rPr>
          <w:lang w:val="en-US"/>
        </w:rPr>
      </w:pPr>
      <w:proofErr w:type="spellStart"/>
      <w:r w:rsidRPr="002A12C8">
        <w:rPr>
          <w:lang w:val="en-US"/>
        </w:rPr>
        <w:t>iTAC</w:t>
      </w:r>
      <w:proofErr w:type="spellEnd"/>
      <w:r w:rsidRPr="002A12C8">
        <w:rPr>
          <w:lang w:val="en-US"/>
        </w:rPr>
        <w:t xml:space="preserve"> Software AG</w:t>
      </w:r>
    </w:p>
    <w:p w14:paraId="2D315687" w14:textId="435BB2A1" w:rsidR="00755FC1" w:rsidRPr="001C4680" w:rsidRDefault="00096417" w:rsidP="00755FC1">
      <w:pPr>
        <w:spacing w:line="280" w:lineRule="atLeast"/>
        <w:rPr>
          <w:lang w:val="en-US"/>
        </w:rPr>
      </w:pPr>
      <w:r>
        <w:rPr>
          <w:lang w:val="en-US"/>
        </w:rPr>
        <w:t>Alina Leber</w:t>
      </w:r>
    </w:p>
    <w:p w14:paraId="58D13CA1"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47BEABBF" w14:textId="77777777" w:rsidR="004F75D7" w:rsidRPr="00AC3283" w:rsidRDefault="004F75D7" w:rsidP="004F75D7">
      <w:pPr>
        <w:spacing w:line="280" w:lineRule="atLeast"/>
        <w:rPr>
          <w:lang w:val="en-US"/>
        </w:rPr>
      </w:pPr>
      <w:r w:rsidRPr="00AC3283">
        <w:rPr>
          <w:lang w:val="en-US"/>
        </w:rPr>
        <w:t xml:space="preserve">Tel.: +49 2602 1065 </w:t>
      </w:r>
      <w:r>
        <w:rPr>
          <w:lang w:val="en-US"/>
        </w:rPr>
        <w:t>211</w:t>
      </w:r>
    </w:p>
    <w:p w14:paraId="78CFA5A2" w14:textId="77777777" w:rsidR="004F75D7" w:rsidRDefault="004F75D7" w:rsidP="004F75D7">
      <w:pPr>
        <w:spacing w:line="280" w:lineRule="atLeast"/>
        <w:rPr>
          <w:lang w:val="en-US"/>
        </w:rPr>
      </w:pPr>
      <w:r w:rsidRPr="00AC3283">
        <w:rPr>
          <w:lang w:val="en-US"/>
        </w:rPr>
        <w:t>Fax: +49 2602 1065 30</w:t>
      </w:r>
    </w:p>
    <w:p w14:paraId="51124398" w14:textId="77777777" w:rsidR="004F75D7" w:rsidRDefault="004561AC" w:rsidP="004F75D7">
      <w:pPr>
        <w:spacing w:line="280" w:lineRule="atLeast"/>
        <w:rPr>
          <w:lang w:val="en-US"/>
        </w:rPr>
      </w:pPr>
      <w:hyperlink r:id="rId9" w:history="1">
        <w:r w:rsidR="004F75D7" w:rsidRPr="00AB4073">
          <w:rPr>
            <w:rStyle w:val="Hyperlink"/>
            <w:lang w:val="en-US"/>
          </w:rPr>
          <w:t>alina.leber@itacsoftware.com</w:t>
        </w:r>
      </w:hyperlink>
      <w:r w:rsidR="004F75D7">
        <w:rPr>
          <w:lang w:val="en-US"/>
        </w:rPr>
        <w:t xml:space="preserve"> </w:t>
      </w:r>
    </w:p>
    <w:p w14:paraId="4CB41347" w14:textId="77777777" w:rsidR="004F75D7" w:rsidRPr="00AC3283" w:rsidRDefault="004F75D7" w:rsidP="004F75D7">
      <w:pPr>
        <w:spacing w:line="280" w:lineRule="atLeast"/>
        <w:rPr>
          <w:lang w:val="en-US"/>
        </w:rPr>
      </w:pPr>
    </w:p>
    <w:p w14:paraId="2FC15DCB" w14:textId="77777777" w:rsidR="009A4CB5" w:rsidRPr="00E97C21" w:rsidRDefault="009A4CB5" w:rsidP="00755FC1">
      <w:pPr>
        <w:spacing w:line="280" w:lineRule="atLeast"/>
      </w:pPr>
      <w:proofErr w:type="spellStart"/>
      <w:r w:rsidRPr="00E97C21">
        <w:t>punctum</w:t>
      </w:r>
      <w:proofErr w:type="spellEnd"/>
      <w:r w:rsidRPr="00E97C21">
        <w:t xml:space="preserve"> </w:t>
      </w:r>
      <w:proofErr w:type="spellStart"/>
      <w:r w:rsidRPr="00E97C21">
        <w:t>pr</w:t>
      </w:r>
      <w:proofErr w:type="spellEnd"/>
      <w:r w:rsidRPr="00E97C21">
        <w:t>-agentur GmbH</w:t>
      </w:r>
    </w:p>
    <w:p w14:paraId="28380AB1" w14:textId="2A2F501D" w:rsidR="009A4CB5" w:rsidRPr="00061515" w:rsidRDefault="009A4CB5" w:rsidP="00755FC1">
      <w:pPr>
        <w:spacing w:line="280" w:lineRule="atLeast"/>
      </w:pPr>
      <w:r w:rsidRPr="00061515">
        <w:t>Ulrike Peter</w:t>
      </w:r>
    </w:p>
    <w:p w14:paraId="08FEE8E5" w14:textId="77777777" w:rsidR="009A4CB5" w:rsidRPr="00B8586B" w:rsidRDefault="009A4CB5" w:rsidP="00755FC1">
      <w:pPr>
        <w:spacing w:line="280" w:lineRule="atLeast"/>
      </w:pPr>
      <w:r w:rsidRPr="00B8586B">
        <w:t>General Manager</w:t>
      </w:r>
    </w:p>
    <w:p w14:paraId="36393C55" w14:textId="77777777" w:rsidR="009A4CB5" w:rsidRDefault="009A4CB5" w:rsidP="00755FC1">
      <w:pPr>
        <w:spacing w:line="280" w:lineRule="atLeast"/>
        <w:rPr>
          <w:lang w:val="en-US"/>
        </w:rPr>
      </w:pPr>
      <w:r>
        <w:rPr>
          <w:lang w:val="en-US"/>
        </w:rPr>
        <w:t>Phone +49 211 971 7977 0</w:t>
      </w:r>
    </w:p>
    <w:p w14:paraId="5F224EF1" w14:textId="77777777" w:rsidR="004F75D7" w:rsidRPr="00300411" w:rsidRDefault="004561AC" w:rsidP="004F75D7">
      <w:pPr>
        <w:spacing w:line="280" w:lineRule="atLeast"/>
      </w:pPr>
      <w:hyperlink r:id="rId10" w:history="1">
        <w:r w:rsidR="004F75D7" w:rsidRPr="009E6C61">
          <w:rPr>
            <w:rStyle w:val="Hyperlink"/>
          </w:rPr>
          <w:t>pr@punctum-pr.de</w:t>
        </w:r>
      </w:hyperlink>
      <w:r w:rsidR="004F75D7">
        <w:t xml:space="preserve"> </w:t>
      </w:r>
    </w:p>
    <w:p w14:paraId="4CCC69FC" w14:textId="381D8273" w:rsidR="009A4CB5" w:rsidRPr="001C4680" w:rsidRDefault="009A4CB5" w:rsidP="004F75D7">
      <w:pPr>
        <w:spacing w:line="280" w:lineRule="atLeast"/>
        <w:rPr>
          <w:lang w:val="en-US"/>
        </w:rPr>
      </w:pPr>
    </w:p>
    <w:sectPr w:rsidR="009A4CB5" w:rsidRPr="001C4680" w:rsidSect="004332CC">
      <w:headerReference w:type="default" r:id="rId11"/>
      <w:footerReference w:type="even" r:id="rId12"/>
      <w:footerReference w:type="default" r:id="rId13"/>
      <w:headerReference w:type="first" r:id="rId14"/>
      <w:footerReference w:type="first" r:id="rId15"/>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0C0ECF" w14:textId="77777777" w:rsidR="00E6510B" w:rsidRDefault="00E6510B" w:rsidP="00D9165E">
      <w:r>
        <w:separator/>
      </w:r>
    </w:p>
  </w:endnote>
  <w:endnote w:type="continuationSeparator" w:id="0">
    <w:p w14:paraId="3F950170" w14:textId="77777777" w:rsidR="00E6510B" w:rsidRDefault="00E6510B"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748BBC" w14:textId="77777777" w:rsidR="00FD5A0B" w:rsidRDefault="00FD5A0B">
    <w:pPr>
      <w:pStyle w:val="Fuzeile"/>
    </w:pPr>
    <w:r>
      <mc:AlternateContent>
        <mc:Choice Requires="wps">
          <w:drawing>
            <wp:anchor distT="0" distB="0" distL="0" distR="0" simplePos="0" relativeHeight="251689984" behindDoc="0" locked="0" layoutInCell="1" allowOverlap="1" wp14:anchorId="3F1EAD97" wp14:editId="16F65F16">
              <wp:simplePos x="635" y="635"/>
              <wp:positionH relativeFrom="page">
                <wp:align>center</wp:align>
              </wp:positionH>
              <wp:positionV relativeFrom="page">
                <wp:align>bottom</wp:align>
              </wp:positionV>
              <wp:extent cx="443865" cy="443865"/>
              <wp:effectExtent l="0" t="0" r="13335" b="0"/>
              <wp:wrapNone/>
              <wp:docPr id="139818065"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F1EAD97" id="_x0000_t202" coordsize="21600,21600" o:spt="202" path="m,l,21600r21600,l21600,xe">
              <v:stroke joinstyle="miter"/>
              <v:path gradientshapeok="t" o:connecttype="rect"/>
            </v:shapetype>
            <v:shape id="Textfeld 3" o:spid="_x0000_s1027" type="#_x0000_t202" alt="Internal use only" style="position:absolute;margin-left:0;margin-top:0;width:34.95pt;height:34.95pt;z-index:2516899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EF2D8B" w14:textId="04F729B5" w:rsidR="00B8586B" w:rsidRDefault="00FD5A0B" w:rsidP="004332CC">
    <w:pPr>
      <w:pStyle w:val="Kopfzeile"/>
    </w:pPr>
    <w:r>
      <mc:AlternateContent>
        <mc:Choice Requires="wps">
          <w:drawing>
            <wp:anchor distT="0" distB="0" distL="0" distR="0" simplePos="0" relativeHeight="251691008" behindDoc="0" locked="0" layoutInCell="1" allowOverlap="1" wp14:anchorId="04AA91AF" wp14:editId="1EA38D04">
              <wp:simplePos x="868680" y="9944100"/>
              <wp:positionH relativeFrom="page">
                <wp:align>center</wp:align>
              </wp:positionH>
              <wp:positionV relativeFrom="page">
                <wp:align>bottom</wp:align>
              </wp:positionV>
              <wp:extent cx="443865" cy="443865"/>
              <wp:effectExtent l="0" t="0" r="13335" b="0"/>
              <wp:wrapNone/>
              <wp:docPr id="201188700"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917148" w14:textId="603AA2D8" w:rsidR="00FD5A0B" w:rsidRPr="00FD5A0B" w:rsidRDefault="00FD5A0B" w:rsidP="00FD5A0B">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4AA91AF" id="_x0000_t202" coordsize="21600,21600" o:spt="202" path="m,l,21600r21600,l21600,xe">
              <v:stroke joinstyle="miter"/>
              <v:path gradientshapeok="t" o:connecttype="rect"/>
            </v:shapetype>
            <v:shape id="Textfeld 4" o:spid="_x0000_s1028" type="#_x0000_t202" alt="Internal use only" style="position:absolute;margin-left:0;margin-top:0;width:34.95pt;height:34.95pt;z-index:2516910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26917148" w14:textId="603AA2D8" w:rsidR="00FD5A0B" w:rsidRPr="00FD5A0B" w:rsidRDefault="00FD5A0B" w:rsidP="00FD5A0B">
                    <w:pPr>
                      <w:rPr>
                        <w:rFonts w:ascii="Calibri" w:eastAsia="Calibri" w:hAnsi="Calibri" w:cs="Calibri"/>
                        <w:noProof/>
                        <w:sz w:val="20"/>
                        <w:szCs w:val="20"/>
                      </w:rPr>
                    </w:pPr>
                  </w:p>
                </w:txbxContent>
              </v:textbox>
              <w10:wrap anchorx="page" anchory="page"/>
            </v:shape>
          </w:pict>
        </mc:Fallback>
      </mc:AlternateContent>
    </w:r>
    <w:r w:rsidR="00B8586B">
      <w:tab/>
    </w:r>
  </w:p>
  <w:p w14:paraId="00B30AA3" w14:textId="56AD41BA" w:rsidR="00B143FE" w:rsidRPr="0085432F" w:rsidRDefault="004332CC" w:rsidP="004332CC">
    <w:pPr>
      <w:pStyle w:val="Kopfzeile"/>
    </w:pPr>
    <w:r>
      <w:drawing>
        <wp:anchor distT="0" distB="0" distL="114300" distR="114300" simplePos="0" relativeHeight="251685888" behindDoc="0" locked="0" layoutInCell="1" allowOverlap="1" wp14:anchorId="03658CE7" wp14:editId="69DB211A">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6D7687" w14:textId="4C7A5E57" w:rsidR="00B143FE" w:rsidRPr="005218C8" w:rsidRDefault="00FD5A0B" w:rsidP="005218C8">
    <w:pPr>
      <w:pStyle w:val="Kopfzeile"/>
    </w:pPr>
    <w:r>
      <mc:AlternateContent>
        <mc:Choice Requires="wps">
          <w:drawing>
            <wp:anchor distT="0" distB="0" distL="0" distR="0" simplePos="0" relativeHeight="251688960" behindDoc="0" locked="0" layoutInCell="1" allowOverlap="1" wp14:anchorId="75624A60" wp14:editId="56CC31F8">
              <wp:simplePos x="635" y="635"/>
              <wp:positionH relativeFrom="page">
                <wp:align>center</wp:align>
              </wp:positionH>
              <wp:positionV relativeFrom="page">
                <wp:align>bottom</wp:align>
              </wp:positionV>
              <wp:extent cx="443865" cy="443865"/>
              <wp:effectExtent l="0" t="0" r="13335" b="0"/>
              <wp:wrapNone/>
              <wp:docPr id="858564708"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624A60" id="_x0000_t202" coordsize="21600,21600" o:spt="202" path="m,l,21600r21600,l21600,xe">
              <v:stroke joinstyle="miter"/>
              <v:path gradientshapeok="t" o:connecttype="rect"/>
            </v:shapetype>
            <v:shape id="Textfeld 2" o:spid="_x0000_s1030" type="#_x0000_t202" alt="Internal use only" style="position:absolute;margin-left:0;margin-top:0;width:34.95pt;height:34.95pt;z-index:2516889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sGRCgIAABw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etZUVHzqfgfViYZCGPbtnVw3VHojfHgWSAumOUi04YkO&#10;baArOYyIsxrwx9/sMZ54Jy9nHQmm5JYUzZn5ZmkfUVsTwAnsEpjf5lc5+e2hvQeS4ZxehJMJkhWD&#10;maBGaF9JzqtYiFzCSipX8t0E78OgXHoOUq1WKYhk5ETY2K2TMXWkK3L50r8KdCPhgTb1CJOaRPGO&#10;9yE23vRudQjEflpKpHYgcmScJJjWOj6XqPFf/1PU+VEvfwI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l7BkQoCAAAcBAAADgAA&#10;AAAAAAAAAAAAAAAuAgAAZHJzL2Uyb0RvYy54bWxQSwECLQAUAAYACAAAACEAN+3R+NkAAAADAQAA&#10;DwAAAAAAAAAAAAAAAABkBAAAZHJzL2Rvd25yZXYueG1sUEsFBgAAAAAEAAQA8wAAAGoFAAAAAA==&#10;" filled="f" stroked="f">
              <v:textbox style="mso-fit-shape-to-text:t" inset="0,0,0,15pt">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r w:rsidR="004561AC">
      <w:fldChar w:fldCharType="begin"/>
    </w:r>
    <w:r w:rsidR="004561AC">
      <w:instrText xml:space="preserve"> NUMPAGES  \* MERGEFORMAT </w:instrText>
    </w:r>
    <w:r w:rsidR="004561AC">
      <w:fldChar w:fldCharType="separate"/>
    </w:r>
    <w:r w:rsidR="00360C9B">
      <w:instrText>4</w:instrText>
    </w:r>
    <w:r w:rsidR="004561AC">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4561AC">
      <w:fldChar w:fldCharType="begin"/>
    </w:r>
    <w:r w:rsidR="004561AC">
      <w:instrText xml:space="preserve"> NUMPAGES  \* MERGEFORMAT </w:instrText>
    </w:r>
    <w:r w:rsidR="004561AC">
      <w:fldChar w:fldCharType="separate"/>
    </w:r>
    <w:r w:rsidR="00360C9B">
      <w:instrText>4</w:instrText>
    </w:r>
    <w:r w:rsidR="004561AC">
      <w:fldChar w:fldCharType="end"/>
    </w:r>
    <w:r w:rsidR="00B143FE" w:rsidRPr="005218C8">
      <w:instrText>" "</w:instrText>
    </w:r>
    <w:r w:rsidR="00B143FE" w:rsidRPr="005218C8">
      <w:fldChar w:fldCharType="separate"/>
    </w:r>
    <w:r w:rsidR="00360C9B">
      <w:t>1</w:t>
    </w:r>
    <w:r w:rsidR="00360C9B" w:rsidRPr="005218C8">
      <w:t>/</w:t>
    </w:r>
    <w:r w:rsidR="00360C9B">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6B1224" w14:textId="77777777" w:rsidR="00E6510B" w:rsidRDefault="00E6510B" w:rsidP="00D9165E">
      <w:r>
        <w:separator/>
      </w:r>
    </w:p>
  </w:footnote>
  <w:footnote w:type="continuationSeparator" w:id="0">
    <w:p w14:paraId="7C11BD83" w14:textId="77777777" w:rsidR="00E6510B" w:rsidRDefault="00E6510B"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A2FB29" w14:textId="77777777" w:rsidR="00B143FE" w:rsidRPr="00F73F1D" w:rsidRDefault="00FD5A0B" w:rsidP="005218C8">
    <w:pPr>
      <w:pStyle w:val="Kopfzeile"/>
    </w:pPr>
    <w:r>
      <w:drawing>
        <wp:anchor distT="0" distB="0" distL="114300" distR="114300" simplePos="0" relativeHeight="251687936" behindDoc="0" locked="0" layoutInCell="1" allowOverlap="1" wp14:anchorId="02638F14" wp14:editId="4074A631">
          <wp:simplePos x="0" y="0"/>
          <wp:positionH relativeFrom="margin">
            <wp:align>left</wp:align>
          </wp:positionH>
          <wp:positionV relativeFrom="page">
            <wp:posOffset>504825</wp:posOffset>
          </wp:positionV>
          <wp:extent cx="831850" cy="356235"/>
          <wp:effectExtent l="0" t="0" r="6350" b="5715"/>
          <wp:wrapNone/>
          <wp:docPr id="698529802" name="Grafik 1" descr="Ein Bild, das Schrift, Tex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529802" name="Grafik 1" descr="Ein Bild, das Schrift, Text, Screenshot, Grafiken enthält.&#10;&#10;Automatisch generierte Beschreibung"/>
                  <pic:cNvPicPr/>
                </pic:nvPicPr>
                <pic:blipFill>
                  <a:blip r:embed="rId1"/>
                  <a:stretch>
                    <a:fillRect/>
                  </a:stretch>
                </pic:blipFill>
                <pic:spPr>
                  <a:xfrm>
                    <a:off x="0" y="0"/>
                    <a:ext cx="831850" cy="356235"/>
                  </a:xfrm>
                  <a:prstGeom prst="rect">
                    <a:avLst/>
                  </a:prstGeom>
                </pic:spPr>
              </pic:pic>
            </a:graphicData>
          </a:graphic>
        </wp:anchor>
      </w:drawing>
    </w:r>
    <w:r w:rsidR="004332CC">
      <w:drawing>
        <wp:anchor distT="0" distB="0" distL="114300" distR="114300" simplePos="0" relativeHeight="251686912" behindDoc="0" locked="0" layoutInCell="1" allowOverlap="1" wp14:anchorId="56187AEC" wp14:editId="04308768">
          <wp:simplePos x="0" y="0"/>
          <wp:positionH relativeFrom="page">
            <wp:posOffset>6096108</wp:posOffset>
          </wp:positionH>
          <wp:positionV relativeFrom="page">
            <wp:posOffset>619125</wp:posOffset>
          </wp:positionV>
          <wp:extent cx="599223" cy="356235"/>
          <wp:effectExtent l="0" t="0" r="0" b="5715"/>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
                  <pic:cNvPicPr/>
                </pic:nvPicPr>
                <pic:blipFill>
                  <a:blip r:embed="rId2"/>
                  <a:stretch>
                    <a:fillRect/>
                  </a:stretch>
                </pic:blipFill>
                <pic:spPr>
                  <a:xfrm>
                    <a:off x="0" y="0"/>
                    <a:ext cx="599223" cy="356235"/>
                  </a:xfrm>
                  <a:prstGeom prst="rect">
                    <a:avLst/>
                  </a:prstGeom>
                </pic:spPr>
              </pic:pic>
            </a:graphicData>
          </a:graphic>
          <wp14:sizeRelH relativeFrom="margin">
            <wp14:pctWidth>0</wp14:pctWidth>
          </wp14:sizeRelH>
          <wp14:sizeRelV relativeFrom="margin">
            <wp14:pctHeight>0</wp14:pctHeight>
          </wp14:sizeRelV>
        </wp:anchor>
      </w:drawing>
    </w:r>
    <w:r w:rsidR="004332CC">
      <mc:AlternateContent>
        <mc:Choice Requires="wps">
          <w:drawing>
            <wp:anchor distT="0" distB="0" distL="114300" distR="114300" simplePos="0" relativeHeight="251684864" behindDoc="1" locked="0" layoutInCell="1" allowOverlap="1" wp14:anchorId="54C741D3" wp14:editId="7B351976">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2A5E2EA" w14:textId="77777777" w:rsidR="004E127B" w:rsidRDefault="004E127B" w:rsidP="004E127B">
                          <w:pPr>
                            <w:pStyle w:val="Kontaktdaten"/>
                            <w:spacing w:line="170" w:lineRule="exact"/>
                            <w:rPr>
                              <w:b/>
                              <w:w w:val="101"/>
                            </w:rPr>
                          </w:pPr>
                          <w:proofErr w:type="spellStart"/>
                          <w:r w:rsidRPr="007D0716">
                            <w:rPr>
                              <w:b/>
                              <w:w w:val="101"/>
                            </w:rPr>
                            <w:t>iTAC</w:t>
                          </w:r>
                          <w:proofErr w:type="spellEnd"/>
                          <w:r w:rsidRPr="007D0716">
                            <w:rPr>
                              <w:b/>
                              <w:w w:val="101"/>
                            </w:rPr>
                            <w:t xml:space="preserve"> Software AG</w:t>
                          </w:r>
                        </w:p>
                        <w:p w14:paraId="60FF1375" w14:textId="77777777" w:rsidR="004E127B" w:rsidRDefault="004E127B" w:rsidP="004E127B">
                          <w:pPr>
                            <w:pStyle w:val="Kontaktdaten"/>
                            <w:spacing w:line="170" w:lineRule="exact"/>
                          </w:pPr>
                          <w:proofErr w:type="spellStart"/>
                          <w:r w:rsidRPr="007D0716">
                            <w:t>Aubachstr</w:t>
                          </w:r>
                          <w:proofErr w:type="spellEnd"/>
                          <w:r w:rsidRPr="007D0716">
                            <w:t>. 24</w:t>
                          </w:r>
                        </w:p>
                        <w:p w14:paraId="349A5170" w14:textId="77777777" w:rsidR="004E127B" w:rsidRPr="00B44EA1" w:rsidRDefault="004E127B" w:rsidP="004E127B">
                          <w:pPr>
                            <w:pStyle w:val="Kontaktdaten"/>
                            <w:spacing w:line="170" w:lineRule="exact"/>
                            <w:rPr>
                              <w:lang w:val="en-US"/>
                            </w:rPr>
                          </w:pPr>
                          <w:r w:rsidRPr="00B44EA1">
                            <w:rPr>
                              <w:lang w:val="en-US"/>
                            </w:rPr>
                            <w:t>56410 Montabaur</w:t>
                          </w:r>
                        </w:p>
                        <w:p w14:paraId="1F32F8AD" w14:textId="77777777" w:rsidR="004E127B" w:rsidRPr="00B44EA1" w:rsidRDefault="004E127B" w:rsidP="004E127B">
                          <w:pPr>
                            <w:pStyle w:val="Kontaktdaten"/>
                            <w:spacing w:line="170" w:lineRule="exact"/>
                            <w:rPr>
                              <w:lang w:val="en-US"/>
                            </w:rPr>
                          </w:pPr>
                          <w:r w:rsidRPr="00B44EA1">
                            <w:rPr>
                              <w:lang w:val="en-US"/>
                            </w:rPr>
                            <w:t>Germany</w:t>
                          </w:r>
                        </w:p>
                        <w:p w14:paraId="017AC72A" w14:textId="77777777" w:rsidR="004E127B" w:rsidRPr="00B44EA1" w:rsidRDefault="004E127B" w:rsidP="004E127B">
                          <w:pPr>
                            <w:pStyle w:val="Kontaktdaten"/>
                            <w:spacing w:line="170" w:lineRule="exact"/>
                            <w:rPr>
                              <w:lang w:val="en-US"/>
                            </w:rPr>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C741D3"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2A5E2EA" w14:textId="77777777" w:rsidR="004E127B" w:rsidRDefault="004E127B" w:rsidP="004E127B">
                    <w:pPr>
                      <w:pStyle w:val="Kontaktdaten"/>
                      <w:spacing w:line="170" w:lineRule="exact"/>
                      <w:rPr>
                        <w:b/>
                        <w:w w:val="101"/>
                      </w:rPr>
                    </w:pPr>
                    <w:r w:rsidRPr="007D0716">
                      <w:rPr>
                        <w:b/>
                        <w:w w:val="101"/>
                      </w:rPr>
                      <w:t>iTAC Software AG</w:t>
                    </w:r>
                  </w:p>
                  <w:p w14:paraId="60FF1375" w14:textId="77777777" w:rsidR="004E127B" w:rsidRDefault="004E127B" w:rsidP="004E127B">
                    <w:pPr>
                      <w:pStyle w:val="Kontaktdaten"/>
                      <w:spacing w:line="170" w:lineRule="exact"/>
                    </w:pPr>
                    <w:r w:rsidRPr="007D0716">
                      <w:t>Aubachstr. 24</w:t>
                    </w:r>
                  </w:p>
                  <w:p w14:paraId="349A5170" w14:textId="77777777" w:rsidR="004E127B" w:rsidRPr="00B44EA1" w:rsidRDefault="004E127B" w:rsidP="004E127B">
                    <w:pPr>
                      <w:pStyle w:val="Kontaktdaten"/>
                      <w:spacing w:line="170" w:lineRule="exact"/>
                      <w:rPr>
                        <w:lang w:val="en-US"/>
                      </w:rPr>
                    </w:pPr>
                    <w:r w:rsidRPr="00B44EA1">
                      <w:rPr>
                        <w:lang w:val="en-US"/>
                      </w:rPr>
                      <w:t>56410 Montabaur</w:t>
                    </w:r>
                  </w:p>
                  <w:p w14:paraId="1F32F8AD" w14:textId="77777777" w:rsidR="004E127B" w:rsidRPr="00B44EA1" w:rsidRDefault="004E127B" w:rsidP="004E127B">
                    <w:pPr>
                      <w:pStyle w:val="Kontaktdaten"/>
                      <w:spacing w:line="170" w:lineRule="exact"/>
                      <w:rPr>
                        <w:lang w:val="en-US"/>
                      </w:rPr>
                    </w:pPr>
                    <w:r w:rsidRPr="00B44EA1">
                      <w:rPr>
                        <w:lang w:val="en-US"/>
                      </w:rPr>
                      <w:t>Germany</w:t>
                    </w:r>
                  </w:p>
                  <w:p w14:paraId="017AC72A" w14:textId="77777777" w:rsidR="004E127B" w:rsidRPr="00B44EA1" w:rsidRDefault="004E127B" w:rsidP="004E127B">
                    <w:pPr>
                      <w:pStyle w:val="Kontaktdaten"/>
                      <w:spacing w:line="170" w:lineRule="exact"/>
                      <w:rPr>
                        <w:lang w:val="en-US"/>
                      </w:rPr>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140097" w14:textId="77777777" w:rsidR="00B143FE" w:rsidRPr="005837F9" w:rsidRDefault="00B143FE" w:rsidP="005218C8">
    <w:pPr>
      <w:pStyle w:val="Kopfzeile"/>
    </w:pPr>
  </w:p>
  <w:p w14:paraId="5C6764D0" w14:textId="77777777" w:rsidR="00B143FE" w:rsidRDefault="004332CC" w:rsidP="005218C8">
    <w:pPr>
      <w:pStyle w:val="Kopfzeile"/>
    </w:pPr>
    <w:r>
      <w:drawing>
        <wp:anchor distT="0" distB="0" distL="114300" distR="114300" simplePos="0" relativeHeight="251682816" behindDoc="0" locked="0" layoutInCell="1" allowOverlap="1" wp14:anchorId="1691E293" wp14:editId="75ADEC1A">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593761A" w14:textId="77777777" w:rsidR="00B143FE" w:rsidRDefault="00B143FE" w:rsidP="005218C8">
    <w:pPr>
      <w:pStyle w:val="Kopfzeile"/>
    </w:pPr>
  </w:p>
  <w:p w14:paraId="05268490" w14:textId="77777777" w:rsidR="00B143FE" w:rsidRDefault="00B143FE" w:rsidP="005218C8">
    <w:pPr>
      <w:pStyle w:val="Kopfzeile"/>
    </w:pPr>
  </w:p>
  <w:p w14:paraId="31B835DF" w14:textId="77777777" w:rsidR="00B143FE" w:rsidRDefault="00B143FE" w:rsidP="00D9165E"/>
  <w:p w14:paraId="02F77047"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2C47A552" wp14:editId="539E08A4">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47A552"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70BE4ADA" wp14:editId="4F4A6DC7">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46434979">
    <w:abstractNumId w:val="2"/>
  </w:num>
  <w:num w:numId="2" w16cid:durableId="786236359">
    <w:abstractNumId w:val="14"/>
  </w:num>
  <w:num w:numId="3" w16cid:durableId="1529486199">
    <w:abstractNumId w:val="4"/>
  </w:num>
  <w:num w:numId="4" w16cid:durableId="9336735">
    <w:abstractNumId w:val="7"/>
  </w:num>
  <w:num w:numId="5" w16cid:durableId="470710777">
    <w:abstractNumId w:val="11"/>
  </w:num>
  <w:num w:numId="6" w16cid:durableId="1588877473">
    <w:abstractNumId w:val="1"/>
  </w:num>
  <w:num w:numId="7" w16cid:durableId="2083133334">
    <w:abstractNumId w:val="16"/>
  </w:num>
  <w:num w:numId="8" w16cid:durableId="1292054822">
    <w:abstractNumId w:val="6"/>
  </w:num>
  <w:num w:numId="9" w16cid:durableId="274168366">
    <w:abstractNumId w:val="15"/>
  </w:num>
  <w:num w:numId="10" w16cid:durableId="2136871876">
    <w:abstractNumId w:val="5"/>
  </w:num>
  <w:num w:numId="11" w16cid:durableId="861630533">
    <w:abstractNumId w:val="0"/>
  </w:num>
  <w:num w:numId="12" w16cid:durableId="1716853929">
    <w:abstractNumId w:val="3"/>
  </w:num>
  <w:num w:numId="13" w16cid:durableId="707754456">
    <w:abstractNumId w:val="8"/>
  </w:num>
  <w:num w:numId="14" w16cid:durableId="1550529041">
    <w:abstractNumId w:val="10"/>
  </w:num>
  <w:num w:numId="15" w16cid:durableId="1714620074">
    <w:abstractNumId w:val="13"/>
  </w:num>
  <w:num w:numId="16" w16cid:durableId="1925602574">
    <w:abstractNumId w:val="12"/>
  </w:num>
  <w:num w:numId="17" w16cid:durableId="194159852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3A1C"/>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BB3"/>
    <w:rsid w:val="00037FF7"/>
    <w:rsid w:val="00040FEA"/>
    <w:rsid w:val="0004140A"/>
    <w:rsid w:val="000436AB"/>
    <w:rsid w:val="000557D8"/>
    <w:rsid w:val="00061515"/>
    <w:rsid w:val="00062BC6"/>
    <w:rsid w:val="00062C8E"/>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E15D5"/>
    <w:rsid w:val="000F1B6F"/>
    <w:rsid w:val="000F215E"/>
    <w:rsid w:val="000F52E1"/>
    <w:rsid w:val="000F599A"/>
    <w:rsid w:val="00100C0C"/>
    <w:rsid w:val="0010134F"/>
    <w:rsid w:val="00102066"/>
    <w:rsid w:val="00103EE3"/>
    <w:rsid w:val="001052E0"/>
    <w:rsid w:val="0010548B"/>
    <w:rsid w:val="001076E4"/>
    <w:rsid w:val="00112DF3"/>
    <w:rsid w:val="00114E74"/>
    <w:rsid w:val="00115190"/>
    <w:rsid w:val="00116091"/>
    <w:rsid w:val="001167D1"/>
    <w:rsid w:val="00116F3F"/>
    <w:rsid w:val="00116F84"/>
    <w:rsid w:val="00117904"/>
    <w:rsid w:val="00117C7F"/>
    <w:rsid w:val="00124E6A"/>
    <w:rsid w:val="00135319"/>
    <w:rsid w:val="00142FDB"/>
    <w:rsid w:val="001440F5"/>
    <w:rsid w:val="00147965"/>
    <w:rsid w:val="0015096A"/>
    <w:rsid w:val="00151506"/>
    <w:rsid w:val="0015506D"/>
    <w:rsid w:val="00156161"/>
    <w:rsid w:val="0016271C"/>
    <w:rsid w:val="00162EEF"/>
    <w:rsid w:val="0016325F"/>
    <w:rsid w:val="00163B9D"/>
    <w:rsid w:val="00176D8A"/>
    <w:rsid w:val="00180D0F"/>
    <w:rsid w:val="001877A6"/>
    <w:rsid w:val="001935AE"/>
    <w:rsid w:val="00194AC6"/>
    <w:rsid w:val="00197009"/>
    <w:rsid w:val="001A1522"/>
    <w:rsid w:val="001A297C"/>
    <w:rsid w:val="001A5B15"/>
    <w:rsid w:val="001A65EE"/>
    <w:rsid w:val="001C0A26"/>
    <w:rsid w:val="001C0A39"/>
    <w:rsid w:val="001C5EB3"/>
    <w:rsid w:val="001D0887"/>
    <w:rsid w:val="001D0F2E"/>
    <w:rsid w:val="001D1AB2"/>
    <w:rsid w:val="001D697E"/>
    <w:rsid w:val="001D776F"/>
    <w:rsid w:val="001F3730"/>
    <w:rsid w:val="001F6276"/>
    <w:rsid w:val="001F7E95"/>
    <w:rsid w:val="0020322F"/>
    <w:rsid w:val="00205B62"/>
    <w:rsid w:val="0020631B"/>
    <w:rsid w:val="00206375"/>
    <w:rsid w:val="002118EB"/>
    <w:rsid w:val="00216BD0"/>
    <w:rsid w:val="00216FC6"/>
    <w:rsid w:val="002176DB"/>
    <w:rsid w:val="002230FB"/>
    <w:rsid w:val="00226865"/>
    <w:rsid w:val="0022741D"/>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2C8"/>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50B"/>
    <w:rsid w:val="0030067C"/>
    <w:rsid w:val="00302DB1"/>
    <w:rsid w:val="003035A6"/>
    <w:rsid w:val="00330683"/>
    <w:rsid w:val="00333CF4"/>
    <w:rsid w:val="00335617"/>
    <w:rsid w:val="0033769D"/>
    <w:rsid w:val="00344BA5"/>
    <w:rsid w:val="00344C1A"/>
    <w:rsid w:val="00345773"/>
    <w:rsid w:val="003473D1"/>
    <w:rsid w:val="00351665"/>
    <w:rsid w:val="00351AF4"/>
    <w:rsid w:val="00352E30"/>
    <w:rsid w:val="00354C04"/>
    <w:rsid w:val="00356188"/>
    <w:rsid w:val="00357644"/>
    <w:rsid w:val="00360089"/>
    <w:rsid w:val="0036088A"/>
    <w:rsid w:val="00360C9B"/>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5F24"/>
    <w:rsid w:val="0040784F"/>
    <w:rsid w:val="00407CD3"/>
    <w:rsid w:val="00424A3C"/>
    <w:rsid w:val="004332CC"/>
    <w:rsid w:val="0043346C"/>
    <w:rsid w:val="004370EF"/>
    <w:rsid w:val="004400ED"/>
    <w:rsid w:val="004404FF"/>
    <w:rsid w:val="004427AF"/>
    <w:rsid w:val="00450174"/>
    <w:rsid w:val="00450D7A"/>
    <w:rsid w:val="00451CA7"/>
    <w:rsid w:val="004535D9"/>
    <w:rsid w:val="00453785"/>
    <w:rsid w:val="00455402"/>
    <w:rsid w:val="004561AC"/>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260D"/>
    <w:rsid w:val="00486F5D"/>
    <w:rsid w:val="00494EE7"/>
    <w:rsid w:val="004A3A5F"/>
    <w:rsid w:val="004A5C9F"/>
    <w:rsid w:val="004B3D7E"/>
    <w:rsid w:val="004B6BAA"/>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4F75D7"/>
    <w:rsid w:val="0050056C"/>
    <w:rsid w:val="00505786"/>
    <w:rsid w:val="00506BD5"/>
    <w:rsid w:val="00510FF5"/>
    <w:rsid w:val="00511067"/>
    <w:rsid w:val="00513534"/>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571D1"/>
    <w:rsid w:val="00564109"/>
    <w:rsid w:val="005673B5"/>
    <w:rsid w:val="005674E8"/>
    <w:rsid w:val="005755BD"/>
    <w:rsid w:val="00577B41"/>
    <w:rsid w:val="00580070"/>
    <w:rsid w:val="00580F65"/>
    <w:rsid w:val="00581C8C"/>
    <w:rsid w:val="005837F9"/>
    <w:rsid w:val="00584007"/>
    <w:rsid w:val="00584B9D"/>
    <w:rsid w:val="00586873"/>
    <w:rsid w:val="00587179"/>
    <w:rsid w:val="005913CF"/>
    <w:rsid w:val="00591CEB"/>
    <w:rsid w:val="00592D83"/>
    <w:rsid w:val="00593AA7"/>
    <w:rsid w:val="00594B29"/>
    <w:rsid w:val="00597F78"/>
    <w:rsid w:val="005A1C80"/>
    <w:rsid w:val="005B01C4"/>
    <w:rsid w:val="005B184A"/>
    <w:rsid w:val="005B19FD"/>
    <w:rsid w:val="005B34DA"/>
    <w:rsid w:val="005B3CCD"/>
    <w:rsid w:val="005B4166"/>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0016"/>
    <w:rsid w:val="00626A28"/>
    <w:rsid w:val="006279BB"/>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3A1C"/>
    <w:rsid w:val="00695F99"/>
    <w:rsid w:val="00696DF1"/>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4674"/>
    <w:rsid w:val="006E5C09"/>
    <w:rsid w:val="006E7FBA"/>
    <w:rsid w:val="006F0473"/>
    <w:rsid w:val="006F2DE4"/>
    <w:rsid w:val="006F4577"/>
    <w:rsid w:val="006F4C75"/>
    <w:rsid w:val="006F66DA"/>
    <w:rsid w:val="006F6A7A"/>
    <w:rsid w:val="006F77C7"/>
    <w:rsid w:val="00701244"/>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36D80"/>
    <w:rsid w:val="00744943"/>
    <w:rsid w:val="00753908"/>
    <w:rsid w:val="00754739"/>
    <w:rsid w:val="00755FC1"/>
    <w:rsid w:val="007579FC"/>
    <w:rsid w:val="00762C5B"/>
    <w:rsid w:val="00771469"/>
    <w:rsid w:val="00772BCD"/>
    <w:rsid w:val="00773BF3"/>
    <w:rsid w:val="00775358"/>
    <w:rsid w:val="007769A8"/>
    <w:rsid w:val="0078405F"/>
    <w:rsid w:val="0078480F"/>
    <w:rsid w:val="0078570A"/>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26CC"/>
    <w:rsid w:val="00814018"/>
    <w:rsid w:val="00814940"/>
    <w:rsid w:val="00816302"/>
    <w:rsid w:val="00816F78"/>
    <w:rsid w:val="00817EDB"/>
    <w:rsid w:val="00821292"/>
    <w:rsid w:val="00825029"/>
    <w:rsid w:val="00826567"/>
    <w:rsid w:val="00826C30"/>
    <w:rsid w:val="00827948"/>
    <w:rsid w:val="00834D0F"/>
    <w:rsid w:val="00835236"/>
    <w:rsid w:val="0084627F"/>
    <w:rsid w:val="0085354B"/>
    <w:rsid w:val="0085432F"/>
    <w:rsid w:val="00857E8E"/>
    <w:rsid w:val="008649EE"/>
    <w:rsid w:val="00866CA8"/>
    <w:rsid w:val="00873697"/>
    <w:rsid w:val="00874C03"/>
    <w:rsid w:val="00875B90"/>
    <w:rsid w:val="008761F6"/>
    <w:rsid w:val="00876DD1"/>
    <w:rsid w:val="008856CC"/>
    <w:rsid w:val="0088695A"/>
    <w:rsid w:val="00886E9E"/>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4CB5"/>
    <w:rsid w:val="009A7B8B"/>
    <w:rsid w:val="009B2D9D"/>
    <w:rsid w:val="009B5337"/>
    <w:rsid w:val="009C0868"/>
    <w:rsid w:val="009C1F30"/>
    <w:rsid w:val="009C3C81"/>
    <w:rsid w:val="009D0715"/>
    <w:rsid w:val="009D2DBA"/>
    <w:rsid w:val="009D62BE"/>
    <w:rsid w:val="009E396B"/>
    <w:rsid w:val="009E4826"/>
    <w:rsid w:val="009E664B"/>
    <w:rsid w:val="009F18FC"/>
    <w:rsid w:val="009F21D0"/>
    <w:rsid w:val="009F252D"/>
    <w:rsid w:val="009F5FB8"/>
    <w:rsid w:val="009F6743"/>
    <w:rsid w:val="00A00F8D"/>
    <w:rsid w:val="00A03D1A"/>
    <w:rsid w:val="00A050D1"/>
    <w:rsid w:val="00A06101"/>
    <w:rsid w:val="00A16BD5"/>
    <w:rsid w:val="00A1711B"/>
    <w:rsid w:val="00A219D6"/>
    <w:rsid w:val="00A21AB0"/>
    <w:rsid w:val="00A2544A"/>
    <w:rsid w:val="00A27EFC"/>
    <w:rsid w:val="00A31DB8"/>
    <w:rsid w:val="00A34D73"/>
    <w:rsid w:val="00A36FE0"/>
    <w:rsid w:val="00A40E17"/>
    <w:rsid w:val="00A46F54"/>
    <w:rsid w:val="00A53323"/>
    <w:rsid w:val="00A562F7"/>
    <w:rsid w:val="00A5700C"/>
    <w:rsid w:val="00A57063"/>
    <w:rsid w:val="00A624FA"/>
    <w:rsid w:val="00A65AE5"/>
    <w:rsid w:val="00A70A5F"/>
    <w:rsid w:val="00A81731"/>
    <w:rsid w:val="00A82F57"/>
    <w:rsid w:val="00A873A1"/>
    <w:rsid w:val="00A9208D"/>
    <w:rsid w:val="00A93B09"/>
    <w:rsid w:val="00A95FD2"/>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0691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4EA1"/>
    <w:rsid w:val="00B45242"/>
    <w:rsid w:val="00B52C33"/>
    <w:rsid w:val="00B5646B"/>
    <w:rsid w:val="00B57C05"/>
    <w:rsid w:val="00B60A16"/>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A7BDA"/>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8DE"/>
    <w:rsid w:val="00C54CD4"/>
    <w:rsid w:val="00C5652E"/>
    <w:rsid w:val="00C62706"/>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9710D"/>
    <w:rsid w:val="00DB1452"/>
    <w:rsid w:val="00DB74F9"/>
    <w:rsid w:val="00DC2C62"/>
    <w:rsid w:val="00DC443F"/>
    <w:rsid w:val="00DC7857"/>
    <w:rsid w:val="00DD0BF1"/>
    <w:rsid w:val="00DD1673"/>
    <w:rsid w:val="00DD30AE"/>
    <w:rsid w:val="00DD5EA5"/>
    <w:rsid w:val="00DD64E3"/>
    <w:rsid w:val="00DD6B3F"/>
    <w:rsid w:val="00DD7101"/>
    <w:rsid w:val="00DE0E6D"/>
    <w:rsid w:val="00DE3FC0"/>
    <w:rsid w:val="00DE446F"/>
    <w:rsid w:val="00DE5FF1"/>
    <w:rsid w:val="00DE6965"/>
    <w:rsid w:val="00DE6E13"/>
    <w:rsid w:val="00DF17A5"/>
    <w:rsid w:val="00DF1A6E"/>
    <w:rsid w:val="00DF5A64"/>
    <w:rsid w:val="00DF6C27"/>
    <w:rsid w:val="00E0085E"/>
    <w:rsid w:val="00E00C76"/>
    <w:rsid w:val="00E0301F"/>
    <w:rsid w:val="00E06223"/>
    <w:rsid w:val="00E07272"/>
    <w:rsid w:val="00E10E38"/>
    <w:rsid w:val="00E10ECE"/>
    <w:rsid w:val="00E11790"/>
    <w:rsid w:val="00E15015"/>
    <w:rsid w:val="00E15352"/>
    <w:rsid w:val="00E153AC"/>
    <w:rsid w:val="00E1737D"/>
    <w:rsid w:val="00E17750"/>
    <w:rsid w:val="00E23A3C"/>
    <w:rsid w:val="00E24CD8"/>
    <w:rsid w:val="00E27430"/>
    <w:rsid w:val="00E30B60"/>
    <w:rsid w:val="00E4280B"/>
    <w:rsid w:val="00E42C3C"/>
    <w:rsid w:val="00E43141"/>
    <w:rsid w:val="00E43913"/>
    <w:rsid w:val="00E45906"/>
    <w:rsid w:val="00E465E8"/>
    <w:rsid w:val="00E5468C"/>
    <w:rsid w:val="00E5583D"/>
    <w:rsid w:val="00E55F88"/>
    <w:rsid w:val="00E56B97"/>
    <w:rsid w:val="00E6101F"/>
    <w:rsid w:val="00E61CEB"/>
    <w:rsid w:val="00E6510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7A96"/>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EF34B0"/>
    <w:rsid w:val="00EF5829"/>
    <w:rsid w:val="00F0306A"/>
    <w:rsid w:val="00F03AFA"/>
    <w:rsid w:val="00F126BE"/>
    <w:rsid w:val="00F12D53"/>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854B1"/>
    <w:rsid w:val="00F90178"/>
    <w:rsid w:val="00F91A06"/>
    <w:rsid w:val="00F96C7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5A0B"/>
    <w:rsid w:val="00FD7285"/>
    <w:rsid w:val="00FE1B1F"/>
    <w:rsid w:val="00FE2F7C"/>
    <w:rsid w:val="00FE6E6E"/>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DBDCDAC"/>
  <w14:defaultImageDpi w14:val="32767"/>
  <w15:docId w15:val="{9A7D99D2-51A4-43F1-8497-037489A55F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FD5A0B"/>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F12D53"/>
    <w:pPr>
      <w:spacing w:line="360" w:lineRule="auto"/>
    </w:pPr>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835236"/>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yperlink" Target="mailto:pr@punctum-pr.de" TargetMode="External"/><Relationship Id="rId4" Type="http://schemas.openxmlformats.org/officeDocument/2006/relationships/settings" Target="settings.xml"/><Relationship Id="rId9" Type="http://schemas.openxmlformats.org/officeDocument/2006/relationships/hyperlink" Target="mailto:alina.leber@itacsoftware.com" TargetMode="Externa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23_iTAC-Template_Press-release.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C64C2C-A359-4661-9260-B863E101A8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23_iTAC-Template_Press-release.dotx</Template>
  <TotalTime>0</TotalTime>
  <Pages>4</Pages>
  <Words>866</Words>
  <Characters>5457</Characters>
  <Application>Microsoft Office Word</Application>
  <DocSecurity>0</DocSecurity>
  <Lines>45</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Marketing</Manager>
  <Company>iTAC</Company>
  <LinksUpToDate>false</LinksUpToDate>
  <CharactersWithSpaces>6311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Leber</dc:creator>
  <cp:keywords/>
  <dc:description/>
  <cp:lastModifiedBy>Natalie Wolodin</cp:lastModifiedBy>
  <cp:revision>2</cp:revision>
  <cp:lastPrinted>2024-03-19T10:48:00Z</cp:lastPrinted>
  <dcterms:created xsi:type="dcterms:W3CDTF">2024-03-26T09:09:00Z</dcterms:created>
  <dcterms:modified xsi:type="dcterms:W3CDTF">2024-03-26T09:09:00Z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332ca864,8557451,bfde55c</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2023-06-22T18:28:17Z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339ea3c9-59ff-4d73-909c-dc225c2b62d1</vt:lpwstr>
  </property>
  <property fmtid="{D5CDD505-2E9C-101B-9397-08002B2CF9AE}" pid="11" name="MSIP_Label_bf6de623-ba0c-4b2b-a216-a4bd6e5a0b3a_ContentBits">
    <vt:lpwstr>2</vt:lpwstr>
  </property>
</Properties>
</file>